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6772B2" w:rsidRPr="00A443B1" w:rsidRDefault="006772B2" w:rsidP="006772B2">
      <w:pPr>
        <w:pStyle w:val="NoSpacing"/>
        <w:jc w:val="both"/>
        <w:rPr>
          <w:rFonts w:ascii="Tahoma" w:hAnsi="Tahoma" w:cs="Tahoma"/>
          <w:b/>
        </w:rPr>
      </w:pPr>
      <w:r w:rsidRPr="00274E8C">
        <w:rPr>
          <w:rFonts w:ascii="Tahoma" w:hAnsi="Tahoma" w:cs="Tahoma"/>
          <w:b/>
          <w:sz w:val="24"/>
          <w:szCs w:val="24"/>
        </w:rPr>
        <w:t>Br.</w:t>
      </w:r>
      <w:r>
        <w:rPr>
          <w:rFonts w:ascii="Tahoma" w:hAnsi="Tahoma" w:cs="Tahoma"/>
          <w:b/>
        </w:rPr>
        <w:t xml:space="preserve"> </w:t>
      </w:r>
      <w:r w:rsidRPr="00274E8C">
        <w:rPr>
          <w:rFonts w:ascii="Tahoma" w:hAnsi="Tahoma" w:cs="Tahoma"/>
          <w:b/>
          <w:sz w:val="24"/>
          <w:szCs w:val="24"/>
        </w:rPr>
        <w:t>06-11-</w:t>
      </w:r>
      <w:r w:rsidR="0015605C" w:rsidRPr="00274E8C">
        <w:rPr>
          <w:rFonts w:ascii="Tahoma" w:hAnsi="Tahoma" w:cs="Tahoma"/>
          <w:b/>
          <w:sz w:val="24"/>
          <w:szCs w:val="24"/>
        </w:rPr>
        <w:t>3064</w:t>
      </w:r>
      <w:r w:rsidRPr="00274E8C">
        <w:rPr>
          <w:rFonts w:ascii="Tahoma" w:hAnsi="Tahoma" w:cs="Tahoma"/>
          <w:b/>
          <w:sz w:val="24"/>
          <w:szCs w:val="24"/>
        </w:rPr>
        <w:t>-</w:t>
      </w:r>
      <w:r w:rsidR="00A45850">
        <w:rPr>
          <w:rFonts w:ascii="Tahoma" w:hAnsi="Tahoma" w:cs="Tahoma"/>
          <w:b/>
          <w:sz w:val="24"/>
          <w:szCs w:val="24"/>
        </w:rPr>
        <w:t>2</w:t>
      </w:r>
      <w:r w:rsidRPr="00274E8C">
        <w:rPr>
          <w:rFonts w:ascii="Tahoma" w:hAnsi="Tahoma" w:cs="Tahoma"/>
          <w:b/>
          <w:sz w:val="24"/>
          <w:szCs w:val="24"/>
        </w:rPr>
        <w:t>/17</w:t>
      </w:r>
    </w:p>
    <w:p w:rsidR="006772B2" w:rsidRPr="00DB4B74" w:rsidRDefault="00E10095" w:rsidP="006772B2">
      <w:pPr>
        <w:tabs>
          <w:tab w:val="left" w:pos="354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Podgorica, 20.04</w:t>
      </w:r>
      <w:r w:rsidR="006772B2" w:rsidRPr="00DB4B74">
        <w:rPr>
          <w:rFonts w:ascii="Tahoma" w:hAnsi="Tahoma" w:cs="Tahoma"/>
          <w:b/>
          <w:sz w:val="24"/>
          <w:szCs w:val="24"/>
        </w:rPr>
        <w:t xml:space="preserve">.2018. </w:t>
      </w:r>
      <w:proofErr w:type="spellStart"/>
      <w:proofErr w:type="gramStart"/>
      <w:r w:rsidR="006772B2" w:rsidRPr="00DB4B74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  <w:r w:rsidR="006772B2" w:rsidRPr="00DB4B74">
        <w:rPr>
          <w:rFonts w:ascii="Tahoma" w:hAnsi="Tahoma" w:cs="Tahoma"/>
          <w:b/>
          <w:sz w:val="24"/>
          <w:szCs w:val="24"/>
        </w:rPr>
        <w:t>.</w:t>
      </w:r>
    </w:p>
    <w:p w:rsidR="006772B2" w:rsidRDefault="006772B2" w:rsidP="006772B2">
      <w:pPr>
        <w:pStyle w:val="NoSpacing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AGENCIJA ZA ELEKTRONSKE KOMUNIKACIJE I POŠTANSKU DJELATNOST </w:t>
      </w:r>
    </w:p>
    <w:p w:rsidR="00DB4B74" w:rsidRPr="00DB4B74" w:rsidRDefault="00DB4B74" w:rsidP="006772B2">
      <w:pPr>
        <w:pStyle w:val="NoSpacing"/>
        <w:jc w:val="center"/>
        <w:rPr>
          <w:rFonts w:ascii="Tahoma" w:hAnsi="Tahoma" w:cs="Tahoma"/>
          <w:b/>
          <w:sz w:val="28"/>
          <w:szCs w:val="28"/>
          <w:lang w:val="sr-Latn-RS"/>
        </w:rPr>
      </w:pPr>
    </w:p>
    <w:p w:rsidR="006772B2" w:rsidRPr="00BB7788" w:rsidRDefault="00274E8C" w:rsidP="006772B2">
      <w:pPr>
        <w:pStyle w:val="NoSpacing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Bulevar</w:t>
      </w:r>
      <w:proofErr w:type="spellEnd"/>
      <w:r w:rsidR="006772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6772B2">
        <w:rPr>
          <w:rFonts w:ascii="Tahoma" w:hAnsi="Tahoma" w:cs="Tahoma"/>
          <w:b/>
          <w:sz w:val="24"/>
          <w:szCs w:val="24"/>
        </w:rPr>
        <w:t>Džordža</w:t>
      </w:r>
      <w:proofErr w:type="spellEnd"/>
      <w:r w:rsidR="006772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6772B2">
        <w:rPr>
          <w:rFonts w:ascii="Tahoma" w:hAnsi="Tahoma" w:cs="Tahoma"/>
          <w:b/>
          <w:sz w:val="24"/>
          <w:szCs w:val="24"/>
        </w:rPr>
        <w:t>Vašingtona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br.</w:t>
      </w:r>
      <w:r w:rsidR="006772B2">
        <w:rPr>
          <w:rFonts w:ascii="Tahoma" w:hAnsi="Tahoma" w:cs="Tahoma"/>
          <w:b/>
          <w:sz w:val="24"/>
          <w:szCs w:val="24"/>
        </w:rPr>
        <w:t xml:space="preserve"> 56</w:t>
      </w:r>
    </w:p>
    <w:p w:rsidR="006772B2" w:rsidRDefault="006772B2" w:rsidP="00DB4B74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P O D G O R I C A</w:t>
      </w:r>
    </w:p>
    <w:p w:rsidR="00A56317" w:rsidRPr="00DB4B74" w:rsidRDefault="00A56317" w:rsidP="00DB4B74">
      <w:pPr>
        <w:pStyle w:val="NoSpacing"/>
        <w:jc w:val="right"/>
        <w:rPr>
          <w:rFonts w:ascii="Tahoma" w:hAnsi="Tahoma" w:cs="Tahoma"/>
          <w:b/>
          <w:sz w:val="28"/>
          <w:szCs w:val="28"/>
          <w:u w:val="single"/>
        </w:rPr>
      </w:pPr>
    </w:p>
    <w:p w:rsidR="006772B2" w:rsidRPr="00B14295" w:rsidRDefault="00274E8C" w:rsidP="00B14295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Odlučujući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</w:t>
      </w:r>
      <w:r w:rsidR="006772B2" w:rsidRPr="00B14295">
        <w:rPr>
          <w:rFonts w:ascii="Tahoma" w:hAnsi="Tahoma" w:cs="Tahoma"/>
          <w:sz w:val="24"/>
          <w:szCs w:val="24"/>
        </w:rPr>
        <w:t>ahtjevu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Agencije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za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elektronske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komunikacije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i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po</w:t>
      </w:r>
      <w:proofErr w:type="spellEnd"/>
      <w:r w:rsidR="006772B2" w:rsidRPr="00B14295">
        <w:rPr>
          <w:rFonts w:ascii="Tahoma" w:hAnsi="Tahoma" w:cs="Tahoma"/>
          <w:sz w:val="24"/>
          <w:szCs w:val="24"/>
          <w:lang w:val="sr-Latn-ME"/>
        </w:rPr>
        <w:t xml:space="preserve">štansku djelatnost </w:t>
      </w:r>
      <w:r w:rsidR="006772B2" w:rsidRPr="00B14295">
        <w:rPr>
          <w:rFonts w:ascii="Tahoma" w:hAnsi="Tahoma" w:cs="Tahoma"/>
          <w:sz w:val="24"/>
          <w:szCs w:val="24"/>
        </w:rPr>
        <w:t xml:space="preserve">br. </w:t>
      </w:r>
      <w:r w:rsidR="0015605C" w:rsidRPr="00B14295">
        <w:rPr>
          <w:rFonts w:ascii="Tahoma" w:hAnsi="Tahoma" w:cs="Tahoma"/>
          <w:sz w:val="24"/>
          <w:szCs w:val="24"/>
        </w:rPr>
        <w:t>06-11-3064-1/17</w:t>
      </w:r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772B2" w:rsidRPr="00B14295">
        <w:rPr>
          <w:rFonts w:ascii="Tahoma" w:hAnsi="Tahoma" w:cs="Tahoma"/>
          <w:sz w:val="24"/>
          <w:szCs w:val="24"/>
        </w:rPr>
        <w:t>od</w:t>
      </w:r>
      <w:proofErr w:type="gramEnd"/>
      <w:r w:rsidR="006772B2" w:rsidRPr="00B14295">
        <w:rPr>
          <w:rFonts w:ascii="Tahoma" w:hAnsi="Tahoma" w:cs="Tahoma"/>
          <w:sz w:val="24"/>
          <w:szCs w:val="24"/>
        </w:rPr>
        <w:t xml:space="preserve"> 2</w:t>
      </w:r>
      <w:r w:rsidR="0015605C" w:rsidRPr="00B14295">
        <w:rPr>
          <w:rFonts w:ascii="Tahoma" w:hAnsi="Tahoma" w:cs="Tahoma"/>
          <w:sz w:val="24"/>
          <w:szCs w:val="24"/>
        </w:rPr>
        <w:t>3</w:t>
      </w:r>
      <w:r w:rsidR="006772B2" w:rsidRPr="00B14295">
        <w:rPr>
          <w:rFonts w:ascii="Tahoma" w:hAnsi="Tahoma" w:cs="Tahoma"/>
          <w:sz w:val="24"/>
          <w:szCs w:val="24"/>
        </w:rPr>
        <w:t>.</w:t>
      </w:r>
      <w:r w:rsidR="0015605C" w:rsidRPr="00B14295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>.2018</w:t>
      </w:r>
      <w:r w:rsidR="006772B2" w:rsidRPr="00B14295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6772B2" w:rsidRPr="00B14295">
        <w:rPr>
          <w:rFonts w:ascii="Tahoma" w:hAnsi="Tahoma" w:cs="Tahoma"/>
          <w:sz w:val="24"/>
          <w:szCs w:val="24"/>
        </w:rPr>
        <w:t>godine</w:t>
      </w:r>
      <w:proofErr w:type="spellEnd"/>
      <w:r w:rsidR="006772B2" w:rsidRPr="00B14295">
        <w:rPr>
          <w:rFonts w:ascii="Tahoma" w:hAnsi="Tahoma" w:cs="Tahoma"/>
          <w:sz w:val="24"/>
          <w:szCs w:val="24"/>
          <w:lang w:val="sr-Latn-BA"/>
        </w:rPr>
        <w:t>, kojim od Agencije za zaštitu ličnih podataka i</w:t>
      </w:r>
      <w:r>
        <w:rPr>
          <w:rFonts w:ascii="Tahoma" w:hAnsi="Tahoma" w:cs="Tahoma"/>
          <w:sz w:val="24"/>
          <w:szCs w:val="24"/>
          <w:lang w:val="sr-Latn-BA"/>
        </w:rPr>
        <w:t xml:space="preserve"> slobodan pristup informacijama</w:t>
      </w:r>
      <w:r w:rsidR="006772B2" w:rsidRPr="00B14295">
        <w:rPr>
          <w:rFonts w:ascii="Tahoma" w:hAnsi="Tahoma" w:cs="Tahoma"/>
          <w:sz w:val="24"/>
          <w:szCs w:val="24"/>
          <w:lang w:val="sr-Latn-BA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traži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mišljenje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r w:rsidR="00CC3073" w:rsidRPr="00B14295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CC3073" w:rsidRPr="00B14295">
        <w:rPr>
          <w:rFonts w:ascii="Tahoma" w:hAnsi="Tahoma" w:cs="Tahoma"/>
          <w:sz w:val="24"/>
          <w:szCs w:val="24"/>
        </w:rPr>
        <w:t>usaglašenosti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Nacrt</w:t>
      </w:r>
      <w:r w:rsidR="00CC3073" w:rsidRPr="00B14295">
        <w:rPr>
          <w:rFonts w:ascii="Tahoma" w:hAnsi="Tahoma" w:cs="Tahoma"/>
          <w:sz w:val="24"/>
          <w:szCs w:val="24"/>
        </w:rPr>
        <w:t>a</w:t>
      </w:r>
      <w:proofErr w:type="spellEnd"/>
      <w:r w:rsidR="00CD326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sz w:val="24"/>
          <w:szCs w:val="24"/>
        </w:rPr>
        <w:t>p</w:t>
      </w:r>
      <w:r w:rsidR="006772B2" w:rsidRPr="00B14295">
        <w:rPr>
          <w:rFonts w:ascii="Tahoma" w:hAnsi="Tahoma" w:cs="Tahoma"/>
          <w:sz w:val="24"/>
          <w:szCs w:val="24"/>
        </w:rPr>
        <w:t>ravilnika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r w:rsidR="00B14295" w:rsidRPr="00B14295">
        <w:rPr>
          <w:rFonts w:ascii="Tahoma" w:hAnsi="Tahoma" w:cs="Tahoma"/>
          <w:color w:val="000000"/>
          <w:sz w:val="24"/>
          <w:szCs w:val="24"/>
          <w:lang w:val="hr-HR"/>
        </w:rPr>
        <w:t>o uslovima i načinu sprečavanja i suzbijanja zloupotreba i prevara u pružanju usluga elektronske pošte,</w:t>
      </w:r>
      <w:r w:rsidR="00B14295" w:rsidRPr="00B14295">
        <w:rPr>
          <w:rFonts w:ascii="Tahoma" w:hAnsi="Tahoma" w:cs="Tahoma"/>
          <w:sz w:val="24"/>
          <w:szCs w:val="24"/>
        </w:rPr>
        <w:t xml:space="preserve"> </w:t>
      </w:r>
      <w:r w:rsidR="0015605C" w:rsidRPr="00B14295">
        <w:rPr>
          <w:rFonts w:ascii="Tahoma" w:hAnsi="Tahoma" w:cs="Tahoma"/>
          <w:color w:val="000000"/>
          <w:sz w:val="24"/>
          <w:szCs w:val="24"/>
          <w:lang w:val="hr-HR"/>
        </w:rPr>
        <w:t xml:space="preserve">a posebno u dijelu Zahtjeva za upis/brisanje telefonskog broja ili e-mail adrese u Rigistar telefonskih brojeva i e-mail adresa korisnika koji ne žele da primaju elektronske poruke odnosno telefonske pozive u svrhu direktnog marketinga, </w:t>
      </w:r>
      <w:proofErr w:type="spellStart"/>
      <w:r w:rsidR="00CC3073" w:rsidRPr="00B14295">
        <w:rPr>
          <w:rFonts w:ascii="Tahoma" w:hAnsi="Tahoma" w:cs="Tahoma"/>
          <w:sz w:val="24"/>
          <w:szCs w:val="24"/>
        </w:rPr>
        <w:t>sa</w:t>
      </w:r>
      <w:proofErr w:type="spellEnd"/>
      <w:r w:rsidR="00CC3073" w:rsidRPr="00B14295">
        <w:rPr>
          <w:rFonts w:ascii="Tahoma" w:hAnsi="Tahoma" w:cs="Tahoma"/>
          <w:sz w:val="24"/>
          <w:szCs w:val="24"/>
          <w:lang w:val="sr-Latn-ME"/>
        </w:rPr>
        <w:t xml:space="preserve"> Zakonom o zaštiti podataka o ličnosti</w:t>
      </w:r>
      <w:r w:rsidR="006772B2" w:rsidRPr="00B1429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Savjet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Agencije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na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sjednici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održanoj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 </w:t>
      </w:r>
      <w:r w:rsidR="00E10095">
        <w:rPr>
          <w:rFonts w:ascii="Tahoma" w:hAnsi="Tahoma" w:cs="Tahoma"/>
          <w:sz w:val="24"/>
          <w:szCs w:val="24"/>
        </w:rPr>
        <w:t>20</w:t>
      </w:r>
      <w:r w:rsidR="006772B2" w:rsidRPr="00B14295">
        <w:rPr>
          <w:rFonts w:ascii="Tahoma" w:hAnsi="Tahoma" w:cs="Tahoma"/>
          <w:sz w:val="24"/>
          <w:szCs w:val="24"/>
        </w:rPr>
        <w:t>.0</w:t>
      </w:r>
      <w:r>
        <w:rPr>
          <w:rFonts w:ascii="Tahoma" w:hAnsi="Tahoma" w:cs="Tahoma"/>
          <w:sz w:val="24"/>
          <w:szCs w:val="24"/>
        </w:rPr>
        <w:t>4</w:t>
      </w:r>
      <w:r w:rsidR="006772B2" w:rsidRPr="00B14295">
        <w:rPr>
          <w:rFonts w:ascii="Tahoma" w:hAnsi="Tahoma" w:cs="Tahoma"/>
          <w:sz w:val="24"/>
          <w:szCs w:val="24"/>
        </w:rPr>
        <w:t>.201</w:t>
      </w:r>
      <w:r w:rsidR="00CC3073" w:rsidRPr="00B14295">
        <w:rPr>
          <w:rFonts w:ascii="Tahoma" w:hAnsi="Tahoma" w:cs="Tahoma"/>
          <w:sz w:val="24"/>
          <w:szCs w:val="24"/>
        </w:rPr>
        <w:t>8</w:t>
      </w:r>
      <w:r w:rsidR="006772B2" w:rsidRPr="00B14295">
        <w:rPr>
          <w:rFonts w:ascii="Tahoma" w:hAnsi="Tahoma" w:cs="Tahoma"/>
          <w:sz w:val="24"/>
          <w:szCs w:val="24"/>
        </w:rPr>
        <w:t>.</w:t>
      </w:r>
      <w:proofErr w:type="gram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6772B2" w:rsidRPr="00B14295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utvrdio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B14295">
        <w:rPr>
          <w:rFonts w:ascii="Tahoma" w:hAnsi="Tahoma" w:cs="Tahoma"/>
          <w:sz w:val="24"/>
          <w:szCs w:val="24"/>
        </w:rPr>
        <w:t>sljedeće</w:t>
      </w:r>
      <w:proofErr w:type="spellEnd"/>
      <w:r w:rsidR="006772B2" w:rsidRPr="00B14295">
        <w:rPr>
          <w:rFonts w:ascii="Tahoma" w:hAnsi="Tahoma" w:cs="Tahoma"/>
          <w:sz w:val="24"/>
          <w:szCs w:val="24"/>
        </w:rPr>
        <w:t>:</w:t>
      </w:r>
    </w:p>
    <w:p w:rsidR="006772B2" w:rsidRPr="00D54084" w:rsidRDefault="006772B2" w:rsidP="006772B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6772B2" w:rsidRPr="0081526E" w:rsidRDefault="006772B2" w:rsidP="006772B2">
      <w:pPr>
        <w:pStyle w:val="NoSpacing"/>
        <w:jc w:val="center"/>
        <w:rPr>
          <w:rFonts w:ascii="Tahoma" w:hAnsi="Tahoma" w:cs="Tahoma"/>
          <w:b/>
          <w:sz w:val="28"/>
          <w:szCs w:val="24"/>
        </w:rPr>
      </w:pPr>
      <w:proofErr w:type="spellStart"/>
      <w:r w:rsidRPr="0081526E">
        <w:rPr>
          <w:rFonts w:ascii="Tahoma" w:hAnsi="Tahoma" w:cs="Tahoma"/>
          <w:b/>
          <w:sz w:val="28"/>
          <w:szCs w:val="24"/>
        </w:rPr>
        <w:t>M</w:t>
      </w:r>
      <w:proofErr w:type="spellEnd"/>
      <w:r w:rsidRPr="0081526E">
        <w:rPr>
          <w:rFonts w:ascii="Tahoma" w:hAnsi="Tahoma" w:cs="Tahoma"/>
          <w:b/>
          <w:sz w:val="28"/>
          <w:szCs w:val="24"/>
        </w:rPr>
        <w:t xml:space="preserve"> I Š LJ E NJ E</w:t>
      </w:r>
    </w:p>
    <w:p w:rsidR="006772B2" w:rsidRPr="00D54084" w:rsidRDefault="006772B2" w:rsidP="006772B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DB4B74" w:rsidRPr="0070231A" w:rsidRDefault="006772B2" w:rsidP="0081526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70231A">
        <w:rPr>
          <w:rFonts w:ascii="Tahoma" w:hAnsi="Tahoma" w:cs="Tahoma"/>
          <w:b/>
          <w:sz w:val="24"/>
          <w:szCs w:val="24"/>
        </w:rPr>
        <w:t>Nacrt</w:t>
      </w:r>
      <w:proofErr w:type="spellEnd"/>
      <w:r w:rsidRPr="0070231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b/>
          <w:sz w:val="24"/>
          <w:szCs w:val="24"/>
        </w:rPr>
        <w:t>p</w:t>
      </w:r>
      <w:r w:rsidR="00B14295" w:rsidRPr="00B14295">
        <w:rPr>
          <w:rFonts w:ascii="Tahoma" w:hAnsi="Tahoma" w:cs="Tahoma"/>
          <w:b/>
          <w:sz w:val="24"/>
          <w:szCs w:val="24"/>
        </w:rPr>
        <w:t>ravilnika</w:t>
      </w:r>
      <w:proofErr w:type="spellEnd"/>
      <w:r w:rsidR="00B14295" w:rsidRPr="00B14295">
        <w:rPr>
          <w:rFonts w:ascii="Tahoma" w:hAnsi="Tahoma" w:cs="Tahoma"/>
          <w:b/>
          <w:sz w:val="24"/>
          <w:szCs w:val="24"/>
        </w:rPr>
        <w:t xml:space="preserve"> </w:t>
      </w:r>
      <w:r w:rsidR="00B14295" w:rsidRPr="00B14295">
        <w:rPr>
          <w:rFonts w:ascii="Tahoma" w:hAnsi="Tahoma" w:cs="Tahoma"/>
          <w:b/>
          <w:color w:val="000000"/>
          <w:sz w:val="24"/>
          <w:szCs w:val="24"/>
          <w:lang w:val="hr-HR"/>
        </w:rPr>
        <w:t>o uslovima i načinu sprečavanja i suzbijanja zloupotreba i prevara u pružanju usluga elektronske pošte</w:t>
      </w:r>
      <w:r w:rsidRPr="0070231A">
        <w:rPr>
          <w:rFonts w:ascii="Tahoma" w:hAnsi="Tahoma" w:cs="Tahoma"/>
          <w:b/>
          <w:sz w:val="24"/>
          <w:szCs w:val="24"/>
        </w:rPr>
        <w:t xml:space="preserve"> je </w:t>
      </w:r>
      <w:proofErr w:type="spellStart"/>
      <w:r w:rsidRPr="0070231A">
        <w:rPr>
          <w:rFonts w:ascii="Tahoma" w:hAnsi="Tahoma" w:cs="Tahoma"/>
          <w:b/>
          <w:sz w:val="24"/>
          <w:szCs w:val="24"/>
        </w:rPr>
        <w:t>usaglašen</w:t>
      </w:r>
      <w:proofErr w:type="spellEnd"/>
      <w:r w:rsidRPr="0070231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70231A">
        <w:rPr>
          <w:rFonts w:ascii="Tahoma" w:hAnsi="Tahoma" w:cs="Tahoma"/>
          <w:b/>
          <w:sz w:val="24"/>
          <w:szCs w:val="24"/>
        </w:rPr>
        <w:t>sa</w:t>
      </w:r>
      <w:proofErr w:type="spellEnd"/>
      <w:proofErr w:type="gramEnd"/>
      <w:r w:rsidRPr="0070231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0231A">
        <w:rPr>
          <w:rFonts w:ascii="Tahoma" w:hAnsi="Tahoma" w:cs="Tahoma"/>
          <w:b/>
          <w:sz w:val="24"/>
          <w:szCs w:val="24"/>
        </w:rPr>
        <w:t>odredbama</w:t>
      </w:r>
      <w:proofErr w:type="spellEnd"/>
      <w:r w:rsidRPr="0070231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70231A">
        <w:rPr>
          <w:rFonts w:ascii="Tahoma" w:hAnsi="Tahoma" w:cs="Tahoma"/>
          <w:b/>
          <w:sz w:val="24"/>
          <w:szCs w:val="24"/>
        </w:rPr>
        <w:t>Zakona</w:t>
      </w:r>
      <w:proofErr w:type="spellEnd"/>
      <w:r w:rsidRPr="0070231A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015D04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="00015D0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015D04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="00015D04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015D04">
        <w:rPr>
          <w:rFonts w:ascii="Tahoma" w:hAnsi="Tahoma" w:cs="Tahoma"/>
          <w:b/>
          <w:sz w:val="24"/>
          <w:szCs w:val="24"/>
        </w:rPr>
        <w:t>ličnosti</w:t>
      </w:r>
      <w:proofErr w:type="spellEnd"/>
      <w:r w:rsidR="00015D04">
        <w:rPr>
          <w:rFonts w:ascii="Tahoma" w:hAnsi="Tahoma" w:cs="Tahoma"/>
          <w:b/>
          <w:sz w:val="24"/>
          <w:szCs w:val="24"/>
        </w:rPr>
        <w:t>.</w:t>
      </w:r>
    </w:p>
    <w:p w:rsidR="006772B2" w:rsidRPr="00D54084" w:rsidRDefault="006772B2" w:rsidP="006772B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6772B2" w:rsidRDefault="006772B2" w:rsidP="00DB4B7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D54084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D54084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D54084">
        <w:rPr>
          <w:rFonts w:ascii="Tahoma" w:hAnsi="Tahoma" w:cs="Tahoma"/>
          <w:b/>
          <w:sz w:val="24"/>
          <w:szCs w:val="24"/>
        </w:rPr>
        <w:t xml:space="preserve"> e</w:t>
      </w:r>
    </w:p>
    <w:p w:rsidR="00DB4B74" w:rsidRPr="00DB4B74" w:rsidRDefault="00DB4B74" w:rsidP="00DB4B7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6772B2" w:rsidRPr="006D33E4" w:rsidRDefault="006772B2" w:rsidP="00274E8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  <w:lang w:val="sr-Latn-ME"/>
        </w:rPr>
        <w:t xml:space="preserve">Dana </w:t>
      </w:r>
      <w:r w:rsidR="00274E8C">
        <w:rPr>
          <w:rFonts w:ascii="Tahoma" w:hAnsi="Tahoma" w:cs="Tahoma"/>
          <w:sz w:val="24"/>
          <w:szCs w:val="24"/>
        </w:rPr>
        <w:t>23.03.2018</w:t>
      </w:r>
      <w:r w:rsidRPr="006D33E4">
        <w:rPr>
          <w:rFonts w:ascii="Tahoma" w:hAnsi="Tahoma" w:cs="Tahoma"/>
          <w:sz w:val="24"/>
          <w:szCs w:val="24"/>
          <w:lang w:val="sr-Latn-ME"/>
        </w:rPr>
        <w:t xml:space="preserve">. godine ovoj Agenciji se </w:t>
      </w:r>
      <w:r w:rsidR="00274E8C">
        <w:rPr>
          <w:rFonts w:ascii="Tahoma" w:hAnsi="Tahoma" w:cs="Tahoma"/>
          <w:sz w:val="24"/>
          <w:szCs w:val="24"/>
          <w:lang w:val="sr-Latn-ME"/>
        </w:rPr>
        <w:t xml:space="preserve">obratila </w:t>
      </w:r>
      <w:proofErr w:type="spellStart"/>
      <w:r w:rsidR="00274E8C">
        <w:rPr>
          <w:rFonts w:ascii="Tahoma" w:hAnsi="Tahoma" w:cs="Tahoma"/>
          <w:sz w:val="24"/>
          <w:szCs w:val="24"/>
        </w:rPr>
        <w:t>Agencija</w:t>
      </w:r>
      <w:proofErr w:type="spellEnd"/>
      <w:r w:rsidR="00274E8C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74E8C" w:rsidRPr="00B14295">
        <w:rPr>
          <w:rFonts w:ascii="Tahoma" w:hAnsi="Tahoma" w:cs="Tahoma"/>
          <w:sz w:val="24"/>
          <w:szCs w:val="24"/>
        </w:rPr>
        <w:t>za</w:t>
      </w:r>
      <w:proofErr w:type="spellEnd"/>
      <w:r w:rsidR="00274E8C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74E8C" w:rsidRPr="00B14295">
        <w:rPr>
          <w:rFonts w:ascii="Tahoma" w:hAnsi="Tahoma" w:cs="Tahoma"/>
          <w:sz w:val="24"/>
          <w:szCs w:val="24"/>
        </w:rPr>
        <w:t>elektronske</w:t>
      </w:r>
      <w:proofErr w:type="spellEnd"/>
      <w:r w:rsidR="00274E8C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74E8C" w:rsidRPr="00B14295">
        <w:rPr>
          <w:rFonts w:ascii="Tahoma" w:hAnsi="Tahoma" w:cs="Tahoma"/>
          <w:sz w:val="24"/>
          <w:szCs w:val="24"/>
        </w:rPr>
        <w:t>komunikacije</w:t>
      </w:r>
      <w:proofErr w:type="spellEnd"/>
      <w:r w:rsidR="00274E8C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74E8C" w:rsidRPr="00B14295">
        <w:rPr>
          <w:rFonts w:ascii="Tahoma" w:hAnsi="Tahoma" w:cs="Tahoma"/>
          <w:sz w:val="24"/>
          <w:szCs w:val="24"/>
        </w:rPr>
        <w:t>i</w:t>
      </w:r>
      <w:proofErr w:type="spellEnd"/>
      <w:r w:rsidR="00274E8C" w:rsidRPr="00B1429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74E8C" w:rsidRPr="00B14295">
        <w:rPr>
          <w:rFonts w:ascii="Tahoma" w:hAnsi="Tahoma" w:cs="Tahoma"/>
          <w:sz w:val="24"/>
          <w:szCs w:val="24"/>
        </w:rPr>
        <w:t>po</w:t>
      </w:r>
      <w:proofErr w:type="spellEnd"/>
      <w:r w:rsidR="00274E8C" w:rsidRPr="00B14295">
        <w:rPr>
          <w:rFonts w:ascii="Tahoma" w:hAnsi="Tahoma" w:cs="Tahoma"/>
          <w:sz w:val="24"/>
          <w:szCs w:val="24"/>
          <w:lang w:val="sr-Latn-ME"/>
        </w:rPr>
        <w:t xml:space="preserve">štansku djelatnost </w:t>
      </w:r>
      <w:r w:rsidRPr="006D33E4">
        <w:rPr>
          <w:rFonts w:ascii="Tahoma" w:hAnsi="Tahoma" w:cs="Tahoma"/>
          <w:sz w:val="24"/>
          <w:szCs w:val="24"/>
          <w:lang w:val="sr-Latn-ME"/>
        </w:rPr>
        <w:t xml:space="preserve">Zahtjevom br. </w:t>
      </w:r>
      <w:proofErr w:type="gramStart"/>
      <w:r w:rsidR="00B14295" w:rsidRPr="006D33E4">
        <w:rPr>
          <w:rFonts w:ascii="Tahoma" w:hAnsi="Tahoma" w:cs="Tahoma"/>
          <w:sz w:val="24"/>
          <w:szCs w:val="24"/>
        </w:rPr>
        <w:t>06-11-3064-1/17</w:t>
      </w:r>
      <w:r w:rsidR="00274E8C">
        <w:rPr>
          <w:rFonts w:ascii="Tahoma" w:hAnsi="Tahoma" w:cs="Tahoma"/>
          <w:sz w:val="24"/>
          <w:szCs w:val="24"/>
          <w:lang w:val="sr-Latn-ME"/>
        </w:rPr>
        <w:t xml:space="preserve">  kojim traži M</w:t>
      </w:r>
      <w:r w:rsidRPr="006D33E4">
        <w:rPr>
          <w:rFonts w:ascii="Tahoma" w:hAnsi="Tahoma" w:cs="Tahoma"/>
          <w:sz w:val="24"/>
          <w:szCs w:val="24"/>
          <w:lang w:val="sr-Latn-ME"/>
        </w:rPr>
        <w:t xml:space="preserve">išljenje </w:t>
      </w:r>
      <w:r w:rsidR="00CC3073" w:rsidRPr="006D33E4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CC3073" w:rsidRPr="006D33E4">
        <w:rPr>
          <w:rFonts w:ascii="Tahoma" w:hAnsi="Tahoma" w:cs="Tahoma"/>
          <w:sz w:val="24"/>
          <w:szCs w:val="24"/>
        </w:rPr>
        <w:t>usaglašenosti</w:t>
      </w:r>
      <w:proofErr w:type="spellEnd"/>
      <w:r w:rsidR="00CC3073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sz w:val="24"/>
          <w:szCs w:val="24"/>
        </w:rPr>
        <w:t>Nacrta</w:t>
      </w:r>
      <w:proofErr w:type="spellEnd"/>
      <w:r w:rsidR="00CD326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sz w:val="24"/>
          <w:szCs w:val="24"/>
        </w:rPr>
        <w:t>p</w:t>
      </w:r>
      <w:r w:rsidR="00B14295" w:rsidRPr="006D33E4">
        <w:rPr>
          <w:rFonts w:ascii="Tahoma" w:hAnsi="Tahoma" w:cs="Tahoma"/>
          <w:sz w:val="24"/>
          <w:szCs w:val="24"/>
        </w:rPr>
        <w:t>ravilnika</w:t>
      </w:r>
      <w:proofErr w:type="spellEnd"/>
      <w:r w:rsidR="00B14295" w:rsidRPr="006D33E4">
        <w:rPr>
          <w:rFonts w:ascii="Tahoma" w:hAnsi="Tahoma" w:cs="Tahoma"/>
          <w:sz w:val="24"/>
          <w:szCs w:val="24"/>
        </w:rPr>
        <w:t xml:space="preserve"> </w:t>
      </w:r>
      <w:r w:rsidR="00B14295" w:rsidRPr="006D33E4">
        <w:rPr>
          <w:rFonts w:ascii="Tahoma" w:hAnsi="Tahoma" w:cs="Tahoma"/>
          <w:color w:val="000000"/>
          <w:sz w:val="24"/>
          <w:szCs w:val="24"/>
          <w:lang w:val="hr-HR"/>
        </w:rPr>
        <w:t>o uslovima i načinu sprečavanja i suzbijanja zloupotreba i prevara u pružanju usluga elektronske pošte,</w:t>
      </w:r>
      <w:r w:rsidR="00B14295" w:rsidRPr="006D33E4">
        <w:rPr>
          <w:rFonts w:ascii="Tahoma" w:hAnsi="Tahoma" w:cs="Tahoma"/>
          <w:sz w:val="24"/>
          <w:szCs w:val="24"/>
        </w:rPr>
        <w:t xml:space="preserve"> </w:t>
      </w:r>
      <w:r w:rsidR="00B14295" w:rsidRPr="006D33E4">
        <w:rPr>
          <w:rFonts w:ascii="Tahoma" w:hAnsi="Tahoma" w:cs="Tahoma"/>
          <w:color w:val="000000"/>
          <w:sz w:val="24"/>
          <w:szCs w:val="24"/>
          <w:lang w:val="hr-HR"/>
        </w:rPr>
        <w:t>a posebno u dijelu upis</w:t>
      </w:r>
      <w:r w:rsidR="00274E8C">
        <w:rPr>
          <w:rFonts w:ascii="Tahoma" w:hAnsi="Tahoma" w:cs="Tahoma"/>
          <w:color w:val="000000"/>
          <w:sz w:val="24"/>
          <w:szCs w:val="24"/>
          <w:lang w:val="hr-HR"/>
        </w:rPr>
        <w:t>a/brisanja</w:t>
      </w:r>
      <w:r w:rsidR="00B14295" w:rsidRPr="006D33E4">
        <w:rPr>
          <w:rFonts w:ascii="Tahoma" w:hAnsi="Tahoma" w:cs="Tahoma"/>
          <w:color w:val="000000"/>
          <w:sz w:val="24"/>
          <w:szCs w:val="24"/>
          <w:lang w:val="hr-HR"/>
        </w:rPr>
        <w:t xml:space="preserve"> telefonskog broja ili e-mail adrese u Rigistar telefonskih brojeva i e-mail adresa korisnika koji ne žele da primaju elektronske poruke odnosno telefonske pozive u svrhu direktnog marketinga, </w:t>
      </w:r>
      <w:proofErr w:type="spellStart"/>
      <w:r w:rsidR="00B14295" w:rsidRPr="006D33E4">
        <w:rPr>
          <w:rFonts w:ascii="Tahoma" w:hAnsi="Tahoma" w:cs="Tahoma"/>
          <w:sz w:val="24"/>
          <w:szCs w:val="24"/>
        </w:rPr>
        <w:t>sa</w:t>
      </w:r>
      <w:proofErr w:type="spellEnd"/>
      <w:r w:rsidR="00B14295" w:rsidRPr="006D33E4">
        <w:rPr>
          <w:rFonts w:ascii="Tahoma" w:hAnsi="Tahoma" w:cs="Tahoma"/>
          <w:sz w:val="24"/>
          <w:szCs w:val="24"/>
          <w:lang w:val="sr-Latn-ME"/>
        </w:rPr>
        <w:t xml:space="preserve"> Zakon</w:t>
      </w:r>
      <w:r w:rsidR="00274E8C">
        <w:rPr>
          <w:rFonts w:ascii="Tahoma" w:hAnsi="Tahoma" w:cs="Tahoma"/>
          <w:sz w:val="24"/>
          <w:szCs w:val="24"/>
          <w:lang w:val="sr-Latn-ME"/>
        </w:rPr>
        <w:t>om o zaštiti podataka o ličnosti.</w:t>
      </w:r>
      <w:proofErr w:type="gramEnd"/>
    </w:p>
    <w:p w:rsidR="006772B2" w:rsidRPr="006D33E4" w:rsidRDefault="006772B2" w:rsidP="006D33E4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  <w:lang w:val="sr-Latn-ME"/>
        </w:rPr>
        <w:t>Postupajući u skladu sa članom 50 tačka 3 Zakona o zaštiti podataka o ličnosti („Službeni list CG“, br. 79/08, 70/09, 44/12 i 22/17)</w:t>
      </w:r>
      <w:r w:rsidR="006109C6" w:rsidRPr="006D33E4">
        <w:rPr>
          <w:rFonts w:ascii="Tahoma" w:hAnsi="Tahoma" w:cs="Tahoma"/>
          <w:sz w:val="24"/>
          <w:szCs w:val="24"/>
        </w:rPr>
        <w:t xml:space="preserve"> </w:t>
      </w:r>
      <w:r w:rsidR="00B14295" w:rsidRPr="006D33E4">
        <w:rPr>
          <w:rFonts w:ascii="Tahoma" w:hAnsi="Tahoma" w:cs="Tahoma"/>
          <w:sz w:val="24"/>
          <w:szCs w:val="24"/>
        </w:rPr>
        <w:t>-ZZPL</w:t>
      </w:r>
      <w:r w:rsidRPr="006D33E4">
        <w:rPr>
          <w:rFonts w:ascii="Tahoma" w:hAnsi="Tahoma" w:cs="Tahoma"/>
          <w:sz w:val="24"/>
          <w:szCs w:val="24"/>
          <w:lang w:val="sr-Latn-ME"/>
        </w:rPr>
        <w:t xml:space="preserve">, u kojem se navodi da </w:t>
      </w:r>
      <w:r w:rsidRPr="006D33E4">
        <w:rPr>
          <w:rFonts w:ascii="Tahoma" w:hAnsi="Tahoma" w:cs="Tahoma"/>
          <w:sz w:val="24"/>
          <w:szCs w:val="24"/>
          <w:lang w:val="sr-Latn-ME"/>
        </w:rPr>
        <w:lastRenderedPageBreak/>
        <w:t xml:space="preserve">Agencija daje mišljenja u vezi sa primjenom ovog zakona, a na osnovu predmetnog Zahtjeva , Savjet Agencije je mišljenja da je </w:t>
      </w:r>
      <w:proofErr w:type="spellStart"/>
      <w:r w:rsidR="00CD326C">
        <w:rPr>
          <w:rFonts w:ascii="Tahoma" w:hAnsi="Tahoma" w:cs="Tahoma"/>
          <w:sz w:val="24"/>
          <w:szCs w:val="24"/>
        </w:rPr>
        <w:t>Nacrt</w:t>
      </w:r>
      <w:proofErr w:type="spellEnd"/>
      <w:r w:rsidR="00CD326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sz w:val="24"/>
          <w:szCs w:val="24"/>
        </w:rPr>
        <w:t>p</w:t>
      </w:r>
      <w:r w:rsidRPr="006D33E4">
        <w:rPr>
          <w:rFonts w:ascii="Tahoma" w:hAnsi="Tahoma" w:cs="Tahoma"/>
          <w:sz w:val="24"/>
          <w:szCs w:val="24"/>
        </w:rPr>
        <w:t>ra</w:t>
      </w:r>
      <w:r w:rsidR="00CC3073" w:rsidRPr="006D33E4">
        <w:rPr>
          <w:rFonts w:ascii="Tahoma" w:hAnsi="Tahoma" w:cs="Tahoma"/>
          <w:sz w:val="24"/>
          <w:szCs w:val="24"/>
        </w:rPr>
        <w:t>vilnika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usaglašen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sa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odredbama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Zakona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D33E4">
        <w:rPr>
          <w:rFonts w:ascii="Tahoma" w:hAnsi="Tahoma" w:cs="Tahoma"/>
          <w:sz w:val="24"/>
          <w:szCs w:val="24"/>
        </w:rPr>
        <w:t>zaštiti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podataka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D33E4">
        <w:rPr>
          <w:rFonts w:ascii="Tahoma" w:hAnsi="Tahoma" w:cs="Tahoma"/>
          <w:sz w:val="24"/>
          <w:szCs w:val="24"/>
        </w:rPr>
        <w:t>ličnosti</w:t>
      </w:r>
      <w:proofErr w:type="spellEnd"/>
      <w:r w:rsidRPr="006D33E4">
        <w:rPr>
          <w:rFonts w:ascii="Tahoma" w:hAnsi="Tahoma" w:cs="Tahoma"/>
          <w:sz w:val="24"/>
          <w:szCs w:val="24"/>
        </w:rPr>
        <w:t>.</w:t>
      </w:r>
    </w:p>
    <w:p w:rsidR="006772B2" w:rsidRPr="006D33E4" w:rsidRDefault="006772B2" w:rsidP="006D33E4">
      <w:pPr>
        <w:pStyle w:val="Default"/>
        <w:spacing w:line="276" w:lineRule="auto"/>
        <w:rPr>
          <w:rFonts w:ascii="Tahoma" w:hAnsi="Tahoma" w:cs="Tahoma"/>
          <w:b/>
        </w:rPr>
      </w:pPr>
    </w:p>
    <w:p w:rsidR="00B14295" w:rsidRDefault="0098789E" w:rsidP="006D33E4">
      <w:pPr>
        <w:spacing w:after="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</w:pP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Prilikom razmatranja usklađenosti </w:t>
      </w:r>
      <w:r w:rsidR="00CD326C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Nacrta p</w:t>
      </w: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ravilnika sa </w:t>
      </w:r>
      <w:r w:rsidR="005A69BC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odredbama </w:t>
      </w:r>
      <w:r w:rsidR="006772B2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Z</w:t>
      </w:r>
      <w:r w:rsidR="00B14295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ZPL</w:t>
      </w:r>
      <w:r w:rsidR="005A69BC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-a</w:t>
      </w:r>
      <w:r w:rsidR="00B14295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, </w:t>
      </w:r>
      <w:r w:rsidR="005A69BC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Savjet Agencije je </w:t>
      </w:r>
      <w:r w:rsidR="00E228EE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pošao od sljedećih odredbi, i to</w:t>
      </w:r>
      <w:r w:rsidR="00B14295"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:</w:t>
      </w:r>
    </w:p>
    <w:p w:rsidR="00F46641" w:rsidRPr="00F46641" w:rsidRDefault="00F46641" w:rsidP="006D33E4">
      <w:pPr>
        <w:spacing w:after="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</w:pPr>
      <w:r w:rsidRPr="00F46641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-</w:t>
      </w:r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člana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F46641">
        <w:rPr>
          <w:rFonts w:ascii="Tahoma" w:hAnsi="Tahoma" w:cs="Tahoma"/>
          <w:sz w:val="24"/>
          <w:szCs w:val="24"/>
        </w:rPr>
        <w:t>kojim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F46641">
        <w:rPr>
          <w:rFonts w:ascii="Tahoma" w:hAnsi="Tahoma" w:cs="Tahoma"/>
          <w:sz w:val="24"/>
          <w:szCs w:val="24"/>
        </w:rPr>
        <w:t>propisuje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F46641">
        <w:rPr>
          <w:rFonts w:ascii="Tahoma" w:hAnsi="Tahoma" w:cs="Tahoma"/>
          <w:sz w:val="24"/>
          <w:szCs w:val="24"/>
        </w:rPr>
        <w:t>zaštita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podataka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F46641">
        <w:rPr>
          <w:rFonts w:ascii="Tahoma" w:hAnsi="Tahoma" w:cs="Tahoma"/>
          <w:sz w:val="24"/>
          <w:szCs w:val="24"/>
        </w:rPr>
        <w:t>ličnosti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obezbjeđuje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Pr="00F46641">
        <w:rPr>
          <w:rFonts w:ascii="Tahoma" w:hAnsi="Tahoma" w:cs="Tahoma"/>
          <w:sz w:val="24"/>
          <w:szCs w:val="24"/>
        </w:rPr>
        <w:t>uslovima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i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na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način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propisan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ovim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zakonom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, a u </w:t>
      </w:r>
      <w:proofErr w:type="spellStart"/>
      <w:r w:rsidRPr="00F46641">
        <w:rPr>
          <w:rFonts w:ascii="Tahoma" w:hAnsi="Tahoma" w:cs="Tahoma"/>
          <w:sz w:val="24"/>
          <w:szCs w:val="24"/>
        </w:rPr>
        <w:t>skladu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sa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principima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i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standardima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sadržanim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F46641">
        <w:rPr>
          <w:rFonts w:ascii="Tahoma" w:hAnsi="Tahoma" w:cs="Tahoma"/>
          <w:sz w:val="24"/>
          <w:szCs w:val="24"/>
        </w:rPr>
        <w:t>potvrđenim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međunarodnim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ugovorima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F46641">
        <w:rPr>
          <w:rFonts w:ascii="Tahoma" w:hAnsi="Tahoma" w:cs="Tahoma"/>
          <w:sz w:val="24"/>
          <w:szCs w:val="24"/>
        </w:rPr>
        <w:t>ljudskim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pravima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i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osnovnim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slobodama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i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opšte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prihvaćenim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pravilima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međunarodnog</w:t>
      </w:r>
      <w:proofErr w:type="spellEnd"/>
      <w:r w:rsidRP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6641">
        <w:rPr>
          <w:rFonts w:ascii="Tahoma" w:hAnsi="Tahoma" w:cs="Tahoma"/>
          <w:sz w:val="24"/>
          <w:szCs w:val="24"/>
        </w:rPr>
        <w:t>prava</w:t>
      </w:r>
      <w:proofErr w:type="spellEnd"/>
      <w:r w:rsidRPr="00F46641">
        <w:rPr>
          <w:rFonts w:ascii="Tahoma" w:hAnsi="Tahoma" w:cs="Tahoma"/>
          <w:sz w:val="24"/>
          <w:szCs w:val="24"/>
        </w:rPr>
        <w:t>.</w:t>
      </w:r>
    </w:p>
    <w:p w:rsidR="006772B2" w:rsidRPr="006D33E4" w:rsidRDefault="00B14295" w:rsidP="006D33E4">
      <w:pPr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-člana 2 kojim se propisuje da se</w:t>
      </w:r>
      <w:r w:rsidR="006772B2" w:rsidRPr="006D33E4">
        <w:rPr>
          <w:rFonts w:ascii="Tahoma" w:hAnsi="Tahoma" w:cs="Tahoma"/>
          <w:sz w:val="24"/>
          <w:szCs w:val="24"/>
          <w:lang w:val="sr-Latn-ME"/>
        </w:rPr>
        <w:t xml:space="preserve"> lični podaci mo</w:t>
      </w:r>
      <w:r w:rsidR="00274E8C">
        <w:rPr>
          <w:rFonts w:ascii="Tahoma" w:hAnsi="Tahoma" w:cs="Tahoma"/>
          <w:sz w:val="24"/>
          <w:szCs w:val="24"/>
          <w:lang w:val="sr-Latn-ME"/>
        </w:rPr>
        <w:t>raju</w:t>
      </w:r>
      <w:r w:rsidR="006772B2" w:rsidRPr="006D33E4">
        <w:rPr>
          <w:rFonts w:ascii="Tahoma" w:hAnsi="Tahoma" w:cs="Tahoma"/>
          <w:sz w:val="24"/>
          <w:szCs w:val="24"/>
          <w:lang w:val="sr-Latn-ME"/>
        </w:rPr>
        <w:t xml:space="preserve"> obrađivati na pošten i zakonit način i ne mogu se obrađivati u većem obimu nego što je potrebno da bi se postigla svrha obrade niti na način koji nije</w:t>
      </w:r>
      <w:r w:rsidR="0098789E" w:rsidRPr="006D33E4">
        <w:rPr>
          <w:rFonts w:ascii="Tahoma" w:hAnsi="Tahoma" w:cs="Tahoma"/>
          <w:sz w:val="24"/>
          <w:szCs w:val="24"/>
          <w:lang w:val="sr-Latn-ME"/>
        </w:rPr>
        <w:t xml:space="preserve"> u skladu sa njihovom namjenom;</w:t>
      </w:r>
    </w:p>
    <w:p w:rsidR="006772B2" w:rsidRPr="006D33E4" w:rsidRDefault="0098789E" w:rsidP="006D33E4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6D33E4">
        <w:rPr>
          <w:rFonts w:ascii="Tahoma" w:hAnsi="Tahoma" w:cs="Tahoma"/>
          <w:sz w:val="24"/>
          <w:szCs w:val="24"/>
          <w:lang w:val="sr-Latn-ME"/>
        </w:rPr>
        <w:t>-</w:t>
      </w:r>
      <w:r w:rsidR="00B14295" w:rsidRPr="006D33E4">
        <w:rPr>
          <w:rFonts w:ascii="Tahoma" w:hAnsi="Tahoma" w:cs="Tahoma"/>
          <w:sz w:val="24"/>
          <w:szCs w:val="24"/>
          <w:lang w:val="sr-Latn-ME"/>
        </w:rPr>
        <w:t>člana 15</w:t>
      </w:r>
      <w:r w:rsidRPr="006D33E4">
        <w:rPr>
          <w:rFonts w:ascii="Tahoma" w:hAnsi="Tahoma" w:cs="Tahoma"/>
          <w:sz w:val="24"/>
          <w:szCs w:val="24"/>
          <w:lang w:val="sr-Latn-ME"/>
        </w:rPr>
        <w:t xml:space="preserve"> stav 1</w:t>
      </w:r>
      <w:r w:rsidR="00B14295" w:rsidRPr="006D33E4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kojim se propisuje da </w:t>
      </w:r>
      <w:r w:rsidRPr="006D33E4">
        <w:rPr>
          <w:rFonts w:ascii="Tahoma" w:hAnsi="Tahoma" w:cs="Tahoma"/>
          <w:sz w:val="24"/>
          <w:szCs w:val="24"/>
          <w:lang w:val="sr-Latn-ME"/>
        </w:rPr>
        <w:t>se p</w:t>
      </w:r>
      <w:r w:rsidR="00B14295" w:rsidRPr="006D33E4">
        <w:rPr>
          <w:rFonts w:ascii="Tahoma" w:hAnsi="Tahoma" w:cs="Tahoma"/>
          <w:sz w:val="24"/>
          <w:szCs w:val="24"/>
          <w:lang w:val="sr-Latn-ME"/>
        </w:rPr>
        <w:t>rije obrade ličnih podataka u svrhe direktnog marketinga, licu</w:t>
      </w:r>
      <w:r w:rsidRPr="006D33E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14295" w:rsidRPr="006D33E4">
        <w:rPr>
          <w:rFonts w:ascii="Tahoma" w:hAnsi="Tahoma" w:cs="Tahoma"/>
          <w:sz w:val="24"/>
          <w:szCs w:val="24"/>
          <w:lang w:val="sr-Latn-ME"/>
        </w:rPr>
        <w:t xml:space="preserve">mora dati mogućnost </w:t>
      </w:r>
      <w:r w:rsidRPr="006D33E4">
        <w:rPr>
          <w:rFonts w:ascii="Tahoma" w:hAnsi="Tahoma" w:cs="Tahoma"/>
          <w:sz w:val="24"/>
          <w:szCs w:val="24"/>
          <w:lang w:val="sr-Latn-ME"/>
        </w:rPr>
        <w:t>da se usprotivi obradi podataka;</w:t>
      </w:r>
    </w:p>
    <w:p w:rsidR="0098789E" w:rsidRPr="006D33E4" w:rsidRDefault="0098789E" w:rsidP="006D33E4">
      <w:pPr>
        <w:spacing w:after="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</w:pPr>
      <w:r w:rsidRPr="006D33E4">
        <w:rPr>
          <w:rFonts w:ascii="Tahoma" w:hAnsi="Tahoma" w:cs="Tahoma"/>
          <w:sz w:val="24"/>
          <w:szCs w:val="24"/>
          <w:lang w:val="sr-Latn-ME"/>
        </w:rPr>
        <w:t xml:space="preserve">- člana 15 stav 2 </w:t>
      </w: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kojim se propisuje da</w:t>
      </w:r>
      <w:r w:rsidRPr="006D33E4">
        <w:rPr>
          <w:rFonts w:ascii="Tahoma" w:hAnsi="Tahoma" w:cs="Tahoma"/>
          <w:sz w:val="24"/>
          <w:szCs w:val="24"/>
        </w:rPr>
        <w:t xml:space="preserve"> </w:t>
      </w: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ukoliko se u svrhe direktnog marketinga koriste</w:t>
      </w:r>
      <w:r w:rsidR="00274E8C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podaci iz člana 13 ovog zakona - posebna kategorija,</w:t>
      </w: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neophodna je saglasnost lica čiji se podaci obrađuju;</w:t>
      </w:r>
    </w:p>
    <w:p w:rsidR="0098789E" w:rsidRPr="006D33E4" w:rsidRDefault="0098789E" w:rsidP="006D33E4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6D33E4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-člana</w:t>
      </w:r>
      <w:r w:rsidRPr="006D33E4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Pr="006D33E4">
        <w:rPr>
          <w:rFonts w:ascii="Tahoma" w:hAnsi="Tahoma" w:cs="Tahoma"/>
          <w:sz w:val="24"/>
          <w:szCs w:val="24"/>
        </w:rPr>
        <w:t>stav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6D33E4">
        <w:rPr>
          <w:rFonts w:ascii="Tahoma" w:hAnsi="Tahoma" w:cs="Tahoma"/>
          <w:sz w:val="24"/>
          <w:szCs w:val="24"/>
        </w:rPr>
        <w:t>tačka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Pr="006D33E4">
        <w:rPr>
          <w:rFonts w:ascii="Tahoma" w:hAnsi="Tahoma" w:cs="Tahoma"/>
          <w:sz w:val="24"/>
          <w:szCs w:val="24"/>
        </w:rPr>
        <w:t>kojim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D33E4">
        <w:rPr>
          <w:rFonts w:ascii="Tahoma" w:hAnsi="Tahoma" w:cs="Tahoma"/>
          <w:sz w:val="24"/>
          <w:szCs w:val="24"/>
        </w:rPr>
        <w:t>propisuje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Pr="006D33E4">
        <w:rPr>
          <w:rFonts w:ascii="Tahoma" w:hAnsi="Tahoma" w:cs="Tahoma"/>
          <w:sz w:val="24"/>
          <w:szCs w:val="24"/>
        </w:rPr>
        <w:t>saglasnost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slobodno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data </w:t>
      </w:r>
      <w:proofErr w:type="spellStart"/>
      <w:r w:rsidRPr="006D33E4">
        <w:rPr>
          <w:rFonts w:ascii="Tahoma" w:hAnsi="Tahoma" w:cs="Tahoma"/>
          <w:sz w:val="24"/>
          <w:szCs w:val="24"/>
        </w:rPr>
        <w:t>izjava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6D33E4">
        <w:rPr>
          <w:rFonts w:ascii="Tahoma" w:hAnsi="Tahoma" w:cs="Tahoma"/>
          <w:sz w:val="24"/>
          <w:szCs w:val="24"/>
        </w:rPr>
        <w:t>pisanoj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formi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ili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usmeno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na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zapisnik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D33E4">
        <w:rPr>
          <w:rFonts w:ascii="Tahoma" w:hAnsi="Tahoma" w:cs="Tahoma"/>
          <w:sz w:val="24"/>
          <w:szCs w:val="24"/>
        </w:rPr>
        <w:t>kojom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Pr="006D33E4">
        <w:rPr>
          <w:rFonts w:ascii="Tahoma" w:hAnsi="Tahoma" w:cs="Tahoma"/>
          <w:sz w:val="24"/>
          <w:szCs w:val="24"/>
        </w:rPr>
        <w:t>nakon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što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D33E4">
        <w:rPr>
          <w:rFonts w:ascii="Tahoma" w:hAnsi="Tahoma" w:cs="Tahoma"/>
          <w:sz w:val="24"/>
          <w:szCs w:val="24"/>
        </w:rPr>
        <w:t>informisano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D33E4">
        <w:rPr>
          <w:rFonts w:ascii="Tahoma" w:hAnsi="Tahoma" w:cs="Tahoma"/>
          <w:sz w:val="24"/>
          <w:szCs w:val="24"/>
        </w:rPr>
        <w:t>namjeni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obrade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D33E4">
        <w:rPr>
          <w:rFonts w:ascii="Tahoma" w:hAnsi="Tahoma" w:cs="Tahoma"/>
          <w:sz w:val="24"/>
          <w:szCs w:val="24"/>
        </w:rPr>
        <w:t>izražava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pristanak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6D33E4">
        <w:rPr>
          <w:rFonts w:ascii="Tahoma" w:hAnsi="Tahoma" w:cs="Tahoma"/>
          <w:sz w:val="24"/>
          <w:szCs w:val="24"/>
        </w:rPr>
        <w:t>njegovi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lični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podaci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obrađuju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za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određenu</w:t>
      </w:r>
      <w:proofErr w:type="spellEnd"/>
      <w:r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33E4">
        <w:rPr>
          <w:rFonts w:ascii="Tahoma" w:hAnsi="Tahoma" w:cs="Tahoma"/>
          <w:sz w:val="24"/>
          <w:szCs w:val="24"/>
        </w:rPr>
        <w:t>namjenu</w:t>
      </w:r>
      <w:proofErr w:type="spellEnd"/>
      <w:r w:rsidRPr="006D33E4">
        <w:rPr>
          <w:rFonts w:ascii="Tahoma" w:hAnsi="Tahoma" w:cs="Tahoma"/>
          <w:sz w:val="24"/>
          <w:szCs w:val="24"/>
        </w:rPr>
        <w:t>;</w:t>
      </w:r>
    </w:p>
    <w:p w:rsidR="006772B2" w:rsidRPr="006D33E4" w:rsidRDefault="0098789E" w:rsidP="006D33E4">
      <w:pPr>
        <w:pStyle w:val="Default"/>
        <w:spacing w:line="276" w:lineRule="auto"/>
        <w:rPr>
          <w:rFonts w:ascii="Tahoma" w:hAnsi="Tahoma" w:cs="Tahoma"/>
        </w:rPr>
      </w:pPr>
      <w:r w:rsidRPr="006D33E4">
        <w:rPr>
          <w:rFonts w:ascii="Tahoma" w:hAnsi="Tahoma" w:cs="Tahoma"/>
        </w:rPr>
        <w:t xml:space="preserve">- </w:t>
      </w:r>
      <w:r w:rsidRPr="006D33E4">
        <w:rPr>
          <w:rFonts w:ascii="Tahoma" w:hAnsi="Tahoma" w:cs="Tahoma"/>
          <w:shd w:val="clear" w:color="auto" w:fill="FFFFFF"/>
          <w:lang w:val="sr-Latn-ME"/>
        </w:rPr>
        <w:t>člana</w:t>
      </w:r>
      <w:r w:rsidRPr="006D33E4">
        <w:rPr>
          <w:rFonts w:ascii="Tahoma" w:hAnsi="Tahoma" w:cs="Tahoma"/>
        </w:rPr>
        <w:t xml:space="preserve"> 9 </w:t>
      </w:r>
      <w:proofErr w:type="spellStart"/>
      <w:r w:rsidRPr="006D33E4">
        <w:rPr>
          <w:rFonts w:ascii="Tahoma" w:hAnsi="Tahoma" w:cs="Tahoma"/>
        </w:rPr>
        <w:t>stav</w:t>
      </w:r>
      <w:proofErr w:type="spellEnd"/>
      <w:r w:rsidRPr="006D33E4">
        <w:rPr>
          <w:rFonts w:ascii="Tahoma" w:hAnsi="Tahoma" w:cs="Tahoma"/>
        </w:rPr>
        <w:t xml:space="preserve"> 1 </w:t>
      </w:r>
      <w:proofErr w:type="spellStart"/>
      <w:r w:rsidRPr="006D33E4">
        <w:rPr>
          <w:rFonts w:ascii="Tahoma" w:hAnsi="Tahoma" w:cs="Tahoma"/>
        </w:rPr>
        <w:t>tačka</w:t>
      </w:r>
      <w:proofErr w:type="spellEnd"/>
      <w:r w:rsidRPr="006D33E4">
        <w:rPr>
          <w:rFonts w:ascii="Tahoma" w:hAnsi="Tahoma" w:cs="Tahoma"/>
        </w:rPr>
        <w:t xml:space="preserve"> 7 </w:t>
      </w:r>
      <w:proofErr w:type="spellStart"/>
      <w:r w:rsidRPr="006D33E4">
        <w:rPr>
          <w:rFonts w:ascii="Tahoma" w:hAnsi="Tahoma" w:cs="Tahoma"/>
        </w:rPr>
        <w:t>kojim</w:t>
      </w:r>
      <w:proofErr w:type="spellEnd"/>
      <w:r w:rsidRPr="006D33E4">
        <w:rPr>
          <w:rFonts w:ascii="Tahoma" w:hAnsi="Tahoma" w:cs="Tahoma"/>
        </w:rPr>
        <w:t xml:space="preserve"> se </w:t>
      </w:r>
      <w:proofErr w:type="spellStart"/>
      <w:r w:rsidRPr="006D33E4">
        <w:rPr>
          <w:rFonts w:ascii="Tahoma" w:hAnsi="Tahoma" w:cs="Tahoma"/>
        </w:rPr>
        <w:t>propisuje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da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su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posebne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kategorije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ličnih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podataka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lični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podaci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koji</w:t>
      </w:r>
      <w:proofErr w:type="spellEnd"/>
      <w:r w:rsidRPr="006D33E4">
        <w:rPr>
          <w:rFonts w:ascii="Tahoma" w:hAnsi="Tahoma" w:cs="Tahoma"/>
        </w:rPr>
        <w:t xml:space="preserve"> se </w:t>
      </w:r>
      <w:proofErr w:type="spellStart"/>
      <w:r w:rsidRPr="006D33E4">
        <w:rPr>
          <w:rFonts w:ascii="Tahoma" w:hAnsi="Tahoma" w:cs="Tahoma"/>
        </w:rPr>
        <w:t>odnose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na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rasno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ili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etničko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porijeklo</w:t>
      </w:r>
      <w:proofErr w:type="spellEnd"/>
      <w:r w:rsidRPr="006D33E4">
        <w:rPr>
          <w:rFonts w:ascii="Tahoma" w:hAnsi="Tahoma" w:cs="Tahoma"/>
        </w:rPr>
        <w:t xml:space="preserve">, </w:t>
      </w:r>
      <w:proofErr w:type="spellStart"/>
      <w:r w:rsidRPr="006D33E4">
        <w:rPr>
          <w:rFonts w:ascii="Tahoma" w:hAnsi="Tahoma" w:cs="Tahoma"/>
        </w:rPr>
        <w:t>političko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mišljenja</w:t>
      </w:r>
      <w:proofErr w:type="spellEnd"/>
      <w:r w:rsidRPr="006D33E4">
        <w:rPr>
          <w:rFonts w:ascii="Tahoma" w:hAnsi="Tahoma" w:cs="Tahoma"/>
        </w:rPr>
        <w:t xml:space="preserve">, </w:t>
      </w:r>
      <w:proofErr w:type="spellStart"/>
      <w:r w:rsidRPr="006D33E4">
        <w:rPr>
          <w:rFonts w:ascii="Tahoma" w:hAnsi="Tahoma" w:cs="Tahoma"/>
        </w:rPr>
        <w:t>vjersko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ili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filozofsko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uvjerenje</w:t>
      </w:r>
      <w:proofErr w:type="spellEnd"/>
      <w:r w:rsidRPr="006D33E4">
        <w:rPr>
          <w:rFonts w:ascii="Tahoma" w:hAnsi="Tahoma" w:cs="Tahoma"/>
        </w:rPr>
        <w:t xml:space="preserve">, </w:t>
      </w:r>
      <w:proofErr w:type="spellStart"/>
      <w:r w:rsidRPr="006D33E4">
        <w:rPr>
          <w:rFonts w:ascii="Tahoma" w:hAnsi="Tahoma" w:cs="Tahoma"/>
        </w:rPr>
        <w:t>članstvo</w:t>
      </w:r>
      <w:proofErr w:type="spellEnd"/>
      <w:r w:rsidRPr="006D33E4">
        <w:rPr>
          <w:rFonts w:ascii="Tahoma" w:hAnsi="Tahoma" w:cs="Tahoma"/>
        </w:rPr>
        <w:t xml:space="preserve"> u </w:t>
      </w:r>
      <w:proofErr w:type="spellStart"/>
      <w:r w:rsidRPr="006D33E4">
        <w:rPr>
          <w:rFonts w:ascii="Tahoma" w:hAnsi="Tahoma" w:cs="Tahoma"/>
        </w:rPr>
        <w:t>sindikalnim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organizacijama</w:t>
      </w:r>
      <w:proofErr w:type="spellEnd"/>
      <w:r w:rsidRPr="006D33E4">
        <w:rPr>
          <w:rFonts w:ascii="Tahoma" w:hAnsi="Tahoma" w:cs="Tahoma"/>
        </w:rPr>
        <w:t xml:space="preserve">, </w:t>
      </w:r>
      <w:proofErr w:type="spellStart"/>
      <w:r w:rsidRPr="006D33E4">
        <w:rPr>
          <w:rFonts w:ascii="Tahoma" w:hAnsi="Tahoma" w:cs="Tahoma"/>
        </w:rPr>
        <w:t>kao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podaci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koji</w:t>
      </w:r>
      <w:proofErr w:type="spellEnd"/>
      <w:r w:rsidRPr="006D33E4">
        <w:rPr>
          <w:rFonts w:ascii="Tahoma" w:hAnsi="Tahoma" w:cs="Tahoma"/>
        </w:rPr>
        <w:t xml:space="preserve"> se </w:t>
      </w:r>
      <w:proofErr w:type="spellStart"/>
      <w:r w:rsidRPr="006D33E4">
        <w:rPr>
          <w:rFonts w:ascii="Tahoma" w:hAnsi="Tahoma" w:cs="Tahoma"/>
        </w:rPr>
        <w:t>odnose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na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zdravstveno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stanje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ili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seksualni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ž</w:t>
      </w:r>
      <w:r w:rsidR="00274E8C">
        <w:rPr>
          <w:rFonts w:ascii="Tahoma" w:hAnsi="Tahoma" w:cs="Tahoma"/>
        </w:rPr>
        <w:t>ivot</w:t>
      </w:r>
      <w:proofErr w:type="spellEnd"/>
      <w:r w:rsidR="00274E8C">
        <w:rPr>
          <w:rFonts w:ascii="Tahoma" w:hAnsi="Tahoma" w:cs="Tahoma"/>
        </w:rPr>
        <w:t>.</w:t>
      </w:r>
    </w:p>
    <w:p w:rsidR="0098789E" w:rsidRPr="006D33E4" w:rsidRDefault="0098789E" w:rsidP="006D33E4">
      <w:pPr>
        <w:pStyle w:val="Default"/>
        <w:spacing w:line="276" w:lineRule="auto"/>
        <w:rPr>
          <w:rFonts w:ascii="Tahoma" w:hAnsi="Tahoma" w:cs="Tahoma"/>
          <w:b/>
        </w:rPr>
      </w:pPr>
    </w:p>
    <w:p w:rsidR="00995ADD" w:rsidRPr="006D33E4" w:rsidRDefault="006772B2" w:rsidP="006D33E4">
      <w:pPr>
        <w:pStyle w:val="Default"/>
        <w:spacing w:line="276" w:lineRule="auto"/>
        <w:jc w:val="both"/>
        <w:rPr>
          <w:rFonts w:ascii="Tahoma" w:hAnsi="Tahoma" w:cs="Tahoma"/>
        </w:rPr>
      </w:pPr>
      <w:r w:rsidRPr="006D33E4">
        <w:rPr>
          <w:rFonts w:ascii="Tahoma" w:hAnsi="Tahoma" w:cs="Tahoma"/>
        </w:rPr>
        <w:t xml:space="preserve">S </w:t>
      </w:r>
      <w:proofErr w:type="spellStart"/>
      <w:r w:rsidRPr="006D33E4">
        <w:rPr>
          <w:rFonts w:ascii="Tahoma" w:hAnsi="Tahoma" w:cs="Tahoma"/>
        </w:rPr>
        <w:t>aspekta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zaštite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podataka</w:t>
      </w:r>
      <w:proofErr w:type="spellEnd"/>
      <w:r w:rsidRPr="006D33E4">
        <w:rPr>
          <w:rFonts w:ascii="Tahoma" w:hAnsi="Tahoma" w:cs="Tahoma"/>
        </w:rPr>
        <w:t xml:space="preserve"> o </w:t>
      </w:r>
      <w:proofErr w:type="spellStart"/>
      <w:r w:rsidRPr="006D33E4">
        <w:rPr>
          <w:rFonts w:ascii="Tahoma" w:hAnsi="Tahoma" w:cs="Tahoma"/>
        </w:rPr>
        <w:t>ličnosti</w:t>
      </w:r>
      <w:proofErr w:type="spellEnd"/>
      <w:r w:rsidRPr="006D33E4">
        <w:rPr>
          <w:rFonts w:ascii="Tahoma" w:hAnsi="Tahoma" w:cs="Tahoma"/>
        </w:rPr>
        <w:t xml:space="preserve">, </w:t>
      </w:r>
      <w:proofErr w:type="spellStart"/>
      <w:r w:rsidRPr="006D33E4">
        <w:rPr>
          <w:rFonts w:ascii="Tahoma" w:hAnsi="Tahoma" w:cs="Tahoma"/>
        </w:rPr>
        <w:t>član</w:t>
      </w:r>
      <w:r w:rsidR="00995ADD" w:rsidRPr="006D33E4">
        <w:rPr>
          <w:rFonts w:ascii="Tahoma" w:hAnsi="Tahoma" w:cs="Tahoma"/>
        </w:rPr>
        <w:t>ovi</w:t>
      </w:r>
      <w:proofErr w:type="spellEnd"/>
      <w:r w:rsidR="00995ADD" w:rsidRPr="006D33E4">
        <w:rPr>
          <w:rFonts w:ascii="Tahoma" w:hAnsi="Tahoma" w:cs="Tahoma"/>
        </w:rPr>
        <w:t xml:space="preserve"> 3, </w:t>
      </w:r>
      <w:r w:rsidR="00CD594E" w:rsidRPr="006D33E4">
        <w:rPr>
          <w:rFonts w:ascii="Tahoma" w:hAnsi="Tahoma" w:cs="Tahoma"/>
        </w:rPr>
        <w:t>4</w:t>
      </w:r>
      <w:r w:rsidR="00995ADD" w:rsidRPr="006D33E4">
        <w:rPr>
          <w:rFonts w:ascii="Tahoma" w:hAnsi="Tahoma" w:cs="Tahoma"/>
        </w:rPr>
        <w:t xml:space="preserve">, </w:t>
      </w:r>
      <w:r w:rsidR="00CD594E" w:rsidRPr="006D33E4">
        <w:rPr>
          <w:rFonts w:ascii="Tahoma" w:hAnsi="Tahoma" w:cs="Tahoma"/>
        </w:rPr>
        <w:t>7</w:t>
      </w:r>
      <w:r w:rsidR="00995ADD" w:rsidRPr="006D33E4">
        <w:rPr>
          <w:rFonts w:ascii="Tahoma" w:hAnsi="Tahoma" w:cs="Tahoma"/>
        </w:rPr>
        <w:t xml:space="preserve">, </w:t>
      </w:r>
      <w:r w:rsidR="00CD594E" w:rsidRPr="006D33E4">
        <w:rPr>
          <w:rFonts w:ascii="Tahoma" w:hAnsi="Tahoma" w:cs="Tahoma"/>
        </w:rPr>
        <w:t>8, 9, 10, 11</w:t>
      </w:r>
      <w:r w:rsidR="00995ADD" w:rsidRPr="006D33E4">
        <w:rPr>
          <w:rFonts w:ascii="Tahoma" w:hAnsi="Tahoma" w:cs="Tahoma"/>
        </w:rPr>
        <w:t xml:space="preserve"> </w:t>
      </w:r>
      <w:proofErr w:type="spellStart"/>
      <w:r w:rsidR="00995ADD" w:rsidRPr="006D33E4">
        <w:rPr>
          <w:rFonts w:ascii="Tahoma" w:hAnsi="Tahoma" w:cs="Tahoma"/>
        </w:rPr>
        <w:t>i</w:t>
      </w:r>
      <w:proofErr w:type="spellEnd"/>
      <w:r w:rsidR="00995ADD" w:rsidRPr="006D33E4">
        <w:rPr>
          <w:rFonts w:ascii="Tahoma" w:hAnsi="Tahoma" w:cs="Tahoma"/>
        </w:rPr>
        <w:t xml:space="preserve"> 1</w:t>
      </w:r>
      <w:r w:rsidR="00CD594E" w:rsidRPr="006D33E4">
        <w:rPr>
          <w:rFonts w:ascii="Tahoma" w:hAnsi="Tahoma" w:cs="Tahoma"/>
        </w:rPr>
        <w:t>2</w:t>
      </w:r>
      <w:r w:rsidRPr="006D33E4">
        <w:rPr>
          <w:rFonts w:ascii="Tahoma" w:hAnsi="Tahoma" w:cs="Tahoma"/>
          <w:b/>
        </w:rPr>
        <w:t xml:space="preserve"> </w:t>
      </w:r>
      <w:proofErr w:type="spellStart"/>
      <w:r w:rsidR="00CD326C">
        <w:rPr>
          <w:rFonts w:ascii="Tahoma" w:hAnsi="Tahoma" w:cs="Tahoma"/>
        </w:rPr>
        <w:t>Nacrta</w:t>
      </w:r>
      <w:proofErr w:type="spellEnd"/>
      <w:r w:rsidR="00CD326C">
        <w:rPr>
          <w:rFonts w:ascii="Tahoma" w:hAnsi="Tahoma" w:cs="Tahoma"/>
        </w:rPr>
        <w:t xml:space="preserve"> </w:t>
      </w:r>
      <w:proofErr w:type="spellStart"/>
      <w:r w:rsidR="00CD326C">
        <w:rPr>
          <w:rFonts w:ascii="Tahoma" w:hAnsi="Tahoma" w:cs="Tahoma"/>
        </w:rPr>
        <w:t>p</w:t>
      </w:r>
      <w:r w:rsidRPr="006D33E4">
        <w:rPr>
          <w:rFonts w:ascii="Tahoma" w:hAnsi="Tahoma" w:cs="Tahoma"/>
        </w:rPr>
        <w:t>ravilnika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="001E3261" w:rsidRPr="006D33E4">
        <w:rPr>
          <w:rFonts w:ascii="Tahoma" w:hAnsi="Tahoma" w:cs="Tahoma"/>
        </w:rPr>
        <w:t>su</w:t>
      </w:r>
      <w:proofErr w:type="spellEnd"/>
      <w:r w:rsidRPr="006D33E4">
        <w:rPr>
          <w:rFonts w:ascii="Tahoma" w:hAnsi="Tahoma" w:cs="Tahoma"/>
        </w:rPr>
        <w:t xml:space="preserve"> od </w:t>
      </w:r>
      <w:proofErr w:type="spellStart"/>
      <w:r w:rsidRPr="006D33E4">
        <w:rPr>
          <w:rFonts w:ascii="Tahoma" w:hAnsi="Tahoma" w:cs="Tahoma"/>
        </w:rPr>
        <w:t>naročitog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Pr="006D33E4">
        <w:rPr>
          <w:rFonts w:ascii="Tahoma" w:hAnsi="Tahoma" w:cs="Tahoma"/>
        </w:rPr>
        <w:t>značaja</w:t>
      </w:r>
      <w:proofErr w:type="spellEnd"/>
      <w:r w:rsidRPr="006D33E4">
        <w:rPr>
          <w:rFonts w:ascii="Tahoma" w:hAnsi="Tahoma" w:cs="Tahoma"/>
        </w:rPr>
        <w:t xml:space="preserve"> s </w:t>
      </w:r>
      <w:proofErr w:type="spellStart"/>
      <w:r w:rsidRPr="006D33E4">
        <w:rPr>
          <w:rFonts w:ascii="Tahoma" w:hAnsi="Tahoma" w:cs="Tahoma"/>
        </w:rPr>
        <w:t>obzirom</w:t>
      </w:r>
      <w:proofErr w:type="spellEnd"/>
      <w:r w:rsidRPr="006D33E4">
        <w:rPr>
          <w:rFonts w:ascii="Tahoma" w:hAnsi="Tahoma" w:cs="Tahoma"/>
        </w:rPr>
        <w:t xml:space="preserve"> da se </w:t>
      </w:r>
      <w:proofErr w:type="spellStart"/>
      <w:r w:rsidRPr="006D33E4">
        <w:rPr>
          <w:rFonts w:ascii="Tahoma" w:hAnsi="Tahoma" w:cs="Tahoma"/>
        </w:rPr>
        <w:t>njim</w:t>
      </w:r>
      <w:r w:rsidR="001E3261" w:rsidRPr="006D33E4">
        <w:rPr>
          <w:rFonts w:ascii="Tahoma" w:hAnsi="Tahoma" w:cs="Tahoma"/>
        </w:rPr>
        <w:t>a</w:t>
      </w:r>
      <w:proofErr w:type="spellEnd"/>
      <w:r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uređuju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pitanja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iz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oblasti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zaštite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podataka</w:t>
      </w:r>
      <w:proofErr w:type="spellEnd"/>
      <w:r w:rsidR="00CD594E" w:rsidRPr="006D33E4">
        <w:rPr>
          <w:rFonts w:ascii="Tahoma" w:hAnsi="Tahoma" w:cs="Tahoma"/>
        </w:rPr>
        <w:t xml:space="preserve"> o </w:t>
      </w:r>
      <w:proofErr w:type="spellStart"/>
      <w:r w:rsidR="00CD594E" w:rsidRPr="006D33E4">
        <w:rPr>
          <w:rFonts w:ascii="Tahoma" w:hAnsi="Tahoma" w:cs="Tahoma"/>
        </w:rPr>
        <w:t>ličnosti</w:t>
      </w:r>
      <w:proofErr w:type="spellEnd"/>
      <w:r w:rsidR="00CD594E" w:rsidRPr="006D33E4">
        <w:rPr>
          <w:rFonts w:ascii="Tahoma" w:hAnsi="Tahoma" w:cs="Tahoma"/>
        </w:rPr>
        <w:t xml:space="preserve"> u </w:t>
      </w:r>
      <w:proofErr w:type="spellStart"/>
      <w:r w:rsidR="00CD594E" w:rsidRPr="006D33E4">
        <w:rPr>
          <w:rFonts w:ascii="Tahoma" w:hAnsi="Tahoma" w:cs="Tahoma"/>
        </w:rPr>
        <w:t>vezi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sa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direktnim</w:t>
      </w:r>
      <w:proofErr w:type="spellEnd"/>
      <w:r w:rsidR="00CD594E" w:rsidRPr="006D33E4">
        <w:rPr>
          <w:rFonts w:ascii="Tahoma" w:hAnsi="Tahoma" w:cs="Tahoma"/>
        </w:rPr>
        <w:t xml:space="preserve"> </w:t>
      </w:r>
      <w:proofErr w:type="spellStart"/>
      <w:r w:rsidR="00CD594E" w:rsidRPr="006D33E4">
        <w:rPr>
          <w:rFonts w:ascii="Tahoma" w:hAnsi="Tahoma" w:cs="Tahoma"/>
        </w:rPr>
        <w:t>marketingom</w:t>
      </w:r>
      <w:proofErr w:type="spellEnd"/>
      <w:r w:rsidRPr="006D33E4">
        <w:rPr>
          <w:rFonts w:ascii="Tahoma" w:hAnsi="Tahoma" w:cs="Tahoma"/>
        </w:rPr>
        <w:t>.</w:t>
      </w:r>
    </w:p>
    <w:p w:rsidR="00995ADD" w:rsidRPr="006D33E4" w:rsidRDefault="00995ADD" w:rsidP="006D33E4">
      <w:pPr>
        <w:pStyle w:val="Default"/>
        <w:spacing w:line="276" w:lineRule="auto"/>
        <w:jc w:val="both"/>
        <w:rPr>
          <w:rFonts w:ascii="Tahoma" w:hAnsi="Tahoma" w:cs="Tahoma"/>
        </w:rPr>
      </w:pPr>
    </w:p>
    <w:p w:rsidR="00016989" w:rsidRPr="006D33E4" w:rsidRDefault="00990591" w:rsidP="006D33E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</w:rPr>
        <w:t>Člano</w:t>
      </w:r>
      <w:r w:rsidR="00900B4C" w:rsidRPr="006D33E4">
        <w:rPr>
          <w:rFonts w:ascii="Tahoma" w:hAnsi="Tahoma" w:cs="Tahoma"/>
          <w:sz w:val="24"/>
          <w:szCs w:val="24"/>
        </w:rPr>
        <w:t xml:space="preserve">m </w:t>
      </w:r>
      <w:r w:rsidR="00CD594E" w:rsidRPr="006D33E4">
        <w:rPr>
          <w:rFonts w:ascii="Tahoma" w:hAnsi="Tahoma" w:cs="Tahoma"/>
          <w:sz w:val="24"/>
          <w:szCs w:val="24"/>
        </w:rPr>
        <w:t>3</w:t>
      </w:r>
      <w:r w:rsidRPr="006D33E4">
        <w:rPr>
          <w:rFonts w:ascii="Tahoma" w:hAnsi="Tahoma" w:cs="Tahoma"/>
          <w:sz w:val="24"/>
          <w:szCs w:val="24"/>
        </w:rPr>
        <w:t xml:space="preserve"> </w:t>
      </w:r>
      <w:r w:rsidR="00CD326C">
        <w:rPr>
          <w:rFonts w:ascii="Tahoma" w:hAnsi="Tahoma" w:cs="Tahoma"/>
          <w:sz w:val="24"/>
          <w:szCs w:val="24"/>
        </w:rPr>
        <w:t>Nacrta p</w:t>
      </w:r>
      <w:r w:rsidR="00280588" w:rsidRPr="006D33E4">
        <w:rPr>
          <w:rFonts w:ascii="Tahoma" w:hAnsi="Tahoma" w:cs="Tahoma"/>
          <w:sz w:val="24"/>
          <w:szCs w:val="24"/>
        </w:rPr>
        <w:t xml:space="preserve">ravilnika </w:t>
      </w:r>
      <w:r w:rsidRPr="006D33E4">
        <w:rPr>
          <w:rFonts w:ascii="Tahoma" w:hAnsi="Tahoma" w:cs="Tahoma"/>
          <w:sz w:val="24"/>
          <w:szCs w:val="24"/>
        </w:rPr>
        <w:t xml:space="preserve">propisuju se </w:t>
      </w:r>
      <w:r w:rsidR="00CD594E" w:rsidRPr="006D33E4">
        <w:rPr>
          <w:rFonts w:ascii="Tahoma" w:hAnsi="Tahoma" w:cs="Tahoma"/>
          <w:sz w:val="24"/>
          <w:szCs w:val="24"/>
        </w:rPr>
        <w:t>obaveza operatora da obezbijedi tehničke i organizacione mjere zaštite od zloupotrebe u pružanju elektronske pošte i slanja neželjenih elektronskih poruka, dok se u stavu 2 propisuje obaveza operatora da obezbijedi primjerenu besplatnu zaštitu od neželjene elektronske pošte korisnicima svojih usluga, te da je isti dužan da primijeni efikasnu zaštitu u zavisnosti od trenutnih rizika. Članom 4 propisuje se obaveza Operatora usluga elektronske pošte da svojim korisnicima ponudi mogućnost uključivanja, isključivanja i podešavanja zaštite od neželjene elektronske pošte i zlonamjernih programa, pri čemu podešavanje sistema zaštite mora biti jednostavno i prilagođe</w:t>
      </w:r>
      <w:r w:rsidR="00016989" w:rsidRPr="006D33E4">
        <w:rPr>
          <w:rFonts w:ascii="Tahoma" w:hAnsi="Tahoma" w:cs="Tahoma"/>
          <w:sz w:val="24"/>
          <w:szCs w:val="24"/>
        </w:rPr>
        <w:t xml:space="preserve">no razumnim potrebama korisnika. U stavu 4 </w:t>
      </w:r>
      <w:r w:rsidR="00016989" w:rsidRPr="006D33E4">
        <w:rPr>
          <w:rFonts w:ascii="Tahoma" w:hAnsi="Tahoma" w:cs="Tahoma"/>
          <w:sz w:val="24"/>
          <w:szCs w:val="24"/>
        </w:rPr>
        <w:lastRenderedPageBreak/>
        <w:t>istog člana propisuje se obaveza dostavljanja obavještenja o elektronskoj pošti za koju je sistem zaštite utvrdio da sadrži zlonamjerne programe ili neželjenu elektronsku poštu, kao i podatke o adresi pošiljaoca elektronske pošte.</w:t>
      </w:r>
    </w:p>
    <w:p w:rsidR="003A7329" w:rsidRPr="006D33E4" w:rsidRDefault="00274E8C" w:rsidP="006D33E4">
      <w:pPr>
        <w:pStyle w:val="BodyText1"/>
        <w:widowControl w:val="0"/>
        <w:shd w:val="clear" w:color="auto" w:fill="auto"/>
        <w:tabs>
          <w:tab w:val="left" w:pos="854"/>
        </w:tabs>
        <w:spacing w:before="0" w:after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osnovu</w:t>
      </w:r>
      <w:proofErr w:type="spellEnd"/>
      <w:r w:rsidR="00016989" w:rsidRPr="006D33E4">
        <w:rPr>
          <w:sz w:val="24"/>
          <w:szCs w:val="24"/>
        </w:rPr>
        <w:t xml:space="preserve"> </w:t>
      </w:r>
      <w:proofErr w:type="spellStart"/>
      <w:r w:rsidR="00016989" w:rsidRPr="006D33E4">
        <w:rPr>
          <w:sz w:val="24"/>
          <w:szCs w:val="24"/>
        </w:rPr>
        <w:t>prethodno</w:t>
      </w:r>
      <w:proofErr w:type="spellEnd"/>
      <w:r w:rsidR="00016989" w:rsidRPr="006D33E4">
        <w:rPr>
          <w:sz w:val="24"/>
          <w:szCs w:val="24"/>
        </w:rPr>
        <w:t xml:space="preserve"> </w:t>
      </w:r>
      <w:proofErr w:type="spellStart"/>
      <w:r w:rsidR="00016989" w:rsidRPr="006D33E4">
        <w:rPr>
          <w:sz w:val="24"/>
          <w:szCs w:val="24"/>
        </w:rPr>
        <w:t>navedenog</w:t>
      </w:r>
      <w:proofErr w:type="spellEnd"/>
      <w:r>
        <w:rPr>
          <w:sz w:val="24"/>
          <w:szCs w:val="24"/>
        </w:rPr>
        <w:t>,</w:t>
      </w:r>
      <w:r w:rsidR="00016989" w:rsidRPr="006D33E4">
        <w:rPr>
          <w:sz w:val="24"/>
          <w:szCs w:val="24"/>
        </w:rPr>
        <w:t xml:space="preserve"> </w:t>
      </w:r>
      <w:proofErr w:type="spellStart"/>
      <w:r w:rsidR="00016989" w:rsidRPr="006D33E4">
        <w:rPr>
          <w:sz w:val="24"/>
          <w:szCs w:val="24"/>
        </w:rPr>
        <w:t>Savjet</w:t>
      </w:r>
      <w:proofErr w:type="spellEnd"/>
      <w:r w:rsidR="00016989" w:rsidRPr="006D33E4">
        <w:rPr>
          <w:sz w:val="24"/>
          <w:szCs w:val="24"/>
        </w:rPr>
        <w:t xml:space="preserve"> </w:t>
      </w:r>
      <w:proofErr w:type="spellStart"/>
      <w:r w:rsidR="00016989" w:rsidRPr="006D33E4">
        <w:rPr>
          <w:sz w:val="24"/>
          <w:szCs w:val="24"/>
        </w:rPr>
        <w:t>Agencije</w:t>
      </w:r>
      <w:proofErr w:type="spellEnd"/>
      <w:r w:rsidR="00016989" w:rsidRPr="006D33E4">
        <w:rPr>
          <w:sz w:val="24"/>
          <w:szCs w:val="24"/>
        </w:rPr>
        <w:t xml:space="preserve"> je </w:t>
      </w:r>
      <w:proofErr w:type="spellStart"/>
      <w:r w:rsidR="00016989" w:rsidRPr="006D33E4">
        <w:rPr>
          <w:sz w:val="24"/>
          <w:szCs w:val="24"/>
        </w:rPr>
        <w:t>mišljenja</w:t>
      </w:r>
      <w:proofErr w:type="spellEnd"/>
      <w:r w:rsidR="00016989" w:rsidRPr="006D33E4">
        <w:rPr>
          <w:sz w:val="24"/>
          <w:szCs w:val="24"/>
        </w:rPr>
        <w:t xml:space="preserve"> da </w:t>
      </w:r>
      <w:proofErr w:type="spellStart"/>
      <w:r w:rsidR="00016989" w:rsidRPr="006D33E4">
        <w:rPr>
          <w:sz w:val="24"/>
          <w:szCs w:val="24"/>
        </w:rPr>
        <w:t>su</w:t>
      </w:r>
      <w:proofErr w:type="spellEnd"/>
      <w:r w:rsidR="00016989" w:rsidRPr="006D33E4">
        <w:rPr>
          <w:sz w:val="24"/>
          <w:szCs w:val="24"/>
        </w:rPr>
        <w:t xml:space="preserve"> </w:t>
      </w:r>
      <w:proofErr w:type="spellStart"/>
      <w:r w:rsidR="00016989" w:rsidRPr="006D33E4">
        <w:rPr>
          <w:sz w:val="24"/>
          <w:szCs w:val="24"/>
        </w:rPr>
        <w:t>član</w:t>
      </w:r>
      <w:proofErr w:type="spellEnd"/>
      <w:r w:rsidR="00016989" w:rsidRPr="006D33E4">
        <w:rPr>
          <w:sz w:val="24"/>
          <w:szCs w:val="24"/>
        </w:rPr>
        <w:t xml:space="preserve"> 3 </w:t>
      </w:r>
      <w:proofErr w:type="spellStart"/>
      <w:r w:rsidR="00016989" w:rsidRPr="006D33E4">
        <w:rPr>
          <w:sz w:val="24"/>
          <w:szCs w:val="24"/>
        </w:rPr>
        <w:t>i</w:t>
      </w:r>
      <w:proofErr w:type="spellEnd"/>
      <w:r w:rsidR="00016989" w:rsidRPr="006D33E4">
        <w:rPr>
          <w:sz w:val="24"/>
          <w:szCs w:val="24"/>
        </w:rPr>
        <w:t xml:space="preserve"> 4 </w:t>
      </w:r>
      <w:proofErr w:type="spellStart"/>
      <w:r w:rsidR="00CD326C">
        <w:rPr>
          <w:sz w:val="24"/>
          <w:szCs w:val="24"/>
        </w:rPr>
        <w:t>Nacrta</w:t>
      </w:r>
      <w:proofErr w:type="spellEnd"/>
      <w:r w:rsidR="00CD326C">
        <w:rPr>
          <w:sz w:val="24"/>
          <w:szCs w:val="24"/>
        </w:rPr>
        <w:t xml:space="preserve"> </w:t>
      </w:r>
      <w:proofErr w:type="spellStart"/>
      <w:r w:rsidR="00CD326C">
        <w:rPr>
          <w:sz w:val="24"/>
          <w:szCs w:val="24"/>
        </w:rPr>
        <w:t>p</w:t>
      </w:r>
      <w:r w:rsidR="00016989" w:rsidRPr="006D33E4">
        <w:rPr>
          <w:sz w:val="24"/>
          <w:szCs w:val="24"/>
        </w:rPr>
        <w:t>ravilnika</w:t>
      </w:r>
      <w:proofErr w:type="spellEnd"/>
      <w:r w:rsidR="00016989" w:rsidRPr="006D33E4">
        <w:rPr>
          <w:sz w:val="24"/>
          <w:szCs w:val="24"/>
        </w:rPr>
        <w:t xml:space="preserve"> u </w:t>
      </w:r>
      <w:proofErr w:type="spellStart"/>
      <w:r w:rsidR="00016989" w:rsidRPr="006D33E4">
        <w:rPr>
          <w:sz w:val="24"/>
          <w:szCs w:val="24"/>
        </w:rPr>
        <w:t>saglasnosti</w:t>
      </w:r>
      <w:proofErr w:type="spellEnd"/>
      <w:r w:rsidR="00016989" w:rsidRPr="006D33E4">
        <w:rPr>
          <w:sz w:val="24"/>
          <w:szCs w:val="24"/>
        </w:rPr>
        <w:t xml:space="preserve"> </w:t>
      </w:r>
      <w:proofErr w:type="spellStart"/>
      <w:proofErr w:type="gramStart"/>
      <w:r w:rsidR="00016989" w:rsidRPr="006D33E4">
        <w:rPr>
          <w:sz w:val="24"/>
          <w:szCs w:val="24"/>
        </w:rPr>
        <w:t>sa</w:t>
      </w:r>
      <w:proofErr w:type="spellEnd"/>
      <w:proofErr w:type="gramEnd"/>
      <w:r w:rsidR="006D33E4" w:rsidRPr="006D33E4">
        <w:rPr>
          <w:sz w:val="24"/>
          <w:szCs w:val="24"/>
        </w:rPr>
        <w:t xml:space="preserve"> </w:t>
      </w:r>
      <w:proofErr w:type="spellStart"/>
      <w:r w:rsidR="006D33E4" w:rsidRPr="006D33E4">
        <w:rPr>
          <w:sz w:val="24"/>
          <w:szCs w:val="24"/>
        </w:rPr>
        <w:t>članom</w:t>
      </w:r>
      <w:proofErr w:type="spellEnd"/>
      <w:r w:rsidR="006D33E4" w:rsidRPr="006D33E4">
        <w:rPr>
          <w:sz w:val="24"/>
          <w:szCs w:val="24"/>
        </w:rPr>
        <w:t xml:space="preserve"> 24 ZZPL</w:t>
      </w:r>
      <w:r w:rsidR="006D33E4" w:rsidRPr="006D33E4">
        <w:rPr>
          <w:sz w:val="24"/>
          <w:szCs w:val="24"/>
          <w:lang w:val="sr-Latn-ME"/>
        </w:rPr>
        <w:t xml:space="preserve"> kojim se uređuju </w:t>
      </w:r>
      <w:proofErr w:type="spellStart"/>
      <w:r w:rsidR="006D33E4" w:rsidRPr="006D33E4">
        <w:rPr>
          <w:sz w:val="24"/>
          <w:szCs w:val="24"/>
        </w:rPr>
        <w:t>tehni</w:t>
      </w:r>
      <w:r w:rsidR="006D33E4" w:rsidRPr="006D33E4">
        <w:rPr>
          <w:rFonts w:eastAsia="TimesNewRoman"/>
          <w:sz w:val="24"/>
          <w:szCs w:val="24"/>
        </w:rPr>
        <w:t>č</w:t>
      </w:r>
      <w:r w:rsidR="006D33E4" w:rsidRPr="006D33E4">
        <w:rPr>
          <w:sz w:val="24"/>
          <w:szCs w:val="24"/>
        </w:rPr>
        <w:t>ke</w:t>
      </w:r>
      <w:proofErr w:type="spellEnd"/>
      <w:r w:rsidR="006D33E4" w:rsidRPr="006D33E4">
        <w:rPr>
          <w:sz w:val="24"/>
          <w:szCs w:val="24"/>
        </w:rPr>
        <w:t xml:space="preserve">, </w:t>
      </w:r>
      <w:proofErr w:type="spellStart"/>
      <w:r w:rsidR="006D33E4" w:rsidRPr="006D33E4">
        <w:rPr>
          <w:sz w:val="24"/>
          <w:szCs w:val="24"/>
        </w:rPr>
        <w:t>kadrovske</w:t>
      </w:r>
      <w:proofErr w:type="spellEnd"/>
      <w:r w:rsidR="006D33E4" w:rsidRPr="006D33E4">
        <w:rPr>
          <w:sz w:val="24"/>
          <w:szCs w:val="24"/>
        </w:rPr>
        <w:t xml:space="preserve"> </w:t>
      </w:r>
      <w:proofErr w:type="spellStart"/>
      <w:r w:rsidR="006D33E4" w:rsidRPr="006D33E4">
        <w:rPr>
          <w:sz w:val="24"/>
          <w:szCs w:val="24"/>
        </w:rPr>
        <w:t>i</w:t>
      </w:r>
      <w:proofErr w:type="spellEnd"/>
      <w:r w:rsidR="006D33E4" w:rsidRPr="006D33E4">
        <w:rPr>
          <w:sz w:val="24"/>
          <w:szCs w:val="24"/>
        </w:rPr>
        <w:t xml:space="preserve"> </w:t>
      </w:r>
      <w:proofErr w:type="spellStart"/>
      <w:r w:rsidR="006D33E4" w:rsidRPr="006D33E4">
        <w:rPr>
          <w:sz w:val="24"/>
          <w:szCs w:val="24"/>
        </w:rPr>
        <w:t>organizacione</w:t>
      </w:r>
      <w:proofErr w:type="spellEnd"/>
      <w:r w:rsidR="006D33E4" w:rsidRPr="006D33E4">
        <w:rPr>
          <w:sz w:val="24"/>
          <w:szCs w:val="24"/>
        </w:rPr>
        <w:t xml:space="preserve"> </w:t>
      </w:r>
      <w:proofErr w:type="spellStart"/>
      <w:r w:rsidR="006D33E4" w:rsidRPr="006D33E4">
        <w:rPr>
          <w:sz w:val="24"/>
          <w:szCs w:val="24"/>
        </w:rPr>
        <w:t>mjere</w:t>
      </w:r>
      <w:proofErr w:type="spellEnd"/>
      <w:r w:rsidR="006D33E4" w:rsidRPr="006D33E4">
        <w:rPr>
          <w:sz w:val="24"/>
          <w:szCs w:val="24"/>
        </w:rPr>
        <w:t xml:space="preserve"> </w:t>
      </w:r>
      <w:proofErr w:type="spellStart"/>
      <w:r w:rsidR="006D33E4" w:rsidRPr="006D33E4">
        <w:rPr>
          <w:sz w:val="24"/>
          <w:szCs w:val="24"/>
        </w:rPr>
        <w:t>zaštite</w:t>
      </w:r>
      <w:proofErr w:type="spellEnd"/>
      <w:r w:rsidR="006D33E4" w:rsidRPr="006D33E4">
        <w:rPr>
          <w:sz w:val="24"/>
          <w:szCs w:val="24"/>
        </w:rPr>
        <w:t xml:space="preserve"> </w:t>
      </w:r>
      <w:r w:rsidR="006D33E4" w:rsidRPr="006D33E4">
        <w:rPr>
          <w:sz w:val="24"/>
          <w:szCs w:val="24"/>
          <w:lang w:val="sr-Latn-ME"/>
        </w:rPr>
        <w:t xml:space="preserve">ličnih podataka prilikom obrade. </w:t>
      </w:r>
    </w:p>
    <w:p w:rsidR="003A7329" w:rsidRPr="006D33E4" w:rsidRDefault="003A7329" w:rsidP="006D33E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  <w:highlight w:val="yellow"/>
        </w:rPr>
      </w:pPr>
    </w:p>
    <w:p w:rsidR="00274E8C" w:rsidRDefault="00AD42B8" w:rsidP="006D33E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</w:rPr>
        <w:t xml:space="preserve">Članom 8 stav 2 </w:t>
      </w:r>
      <w:r w:rsidR="00CD326C">
        <w:rPr>
          <w:rFonts w:ascii="Tahoma" w:hAnsi="Tahoma" w:cs="Tahoma"/>
          <w:sz w:val="24"/>
          <w:szCs w:val="24"/>
        </w:rPr>
        <w:t>Nacrta p</w:t>
      </w:r>
      <w:r w:rsidRPr="006D33E4">
        <w:rPr>
          <w:rFonts w:ascii="Tahoma" w:hAnsi="Tahoma" w:cs="Tahoma"/>
          <w:sz w:val="24"/>
          <w:szCs w:val="24"/>
        </w:rPr>
        <w:t xml:space="preserve">ravilnika se propisuje mogućnost prijavljivanja neželjene elektronske pošte operatoru, dok se u stavu 4 propisuje da je Operator elektronske pošte dužan da odgovori korisniku na svaki njegov prigovor u vezi sa neželjenom elektronskom poštom, u roku od osam dana od dana prijema tog prigovora. </w:t>
      </w:r>
    </w:p>
    <w:p w:rsidR="00AD42B8" w:rsidRPr="006D33E4" w:rsidRDefault="00644396" w:rsidP="006D33E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</w:rPr>
        <w:t xml:space="preserve">Članom 15 ZZPL </w:t>
      </w:r>
      <w:r w:rsidR="00274E8C">
        <w:rPr>
          <w:rFonts w:ascii="Tahoma" w:hAnsi="Tahoma" w:cs="Tahoma"/>
          <w:sz w:val="24"/>
          <w:szCs w:val="24"/>
        </w:rPr>
        <w:t>predviđeno je</w:t>
      </w:r>
      <w:r w:rsidRPr="006D33E4">
        <w:rPr>
          <w:rFonts w:ascii="Tahoma" w:hAnsi="Tahoma" w:cs="Tahoma"/>
          <w:sz w:val="24"/>
          <w:szCs w:val="24"/>
        </w:rPr>
        <w:t xml:space="preserve"> da se prije obrade ličnih podataka u svrhe direktnog marketinga, licu mora dati mogućnost </w:t>
      </w:r>
      <w:r w:rsidR="008D7779">
        <w:rPr>
          <w:rFonts w:ascii="Tahoma" w:hAnsi="Tahoma" w:cs="Tahoma"/>
          <w:sz w:val="24"/>
          <w:szCs w:val="24"/>
        </w:rPr>
        <w:t xml:space="preserve">da se usprotivi obradi podataka. Iz navedenog </w:t>
      </w:r>
      <w:r w:rsidRPr="006D33E4">
        <w:rPr>
          <w:rFonts w:ascii="Tahoma" w:hAnsi="Tahoma" w:cs="Tahoma"/>
          <w:sz w:val="24"/>
          <w:szCs w:val="24"/>
        </w:rPr>
        <w:t xml:space="preserve"> se može izvući zaključak da bi se licu trebalo omogućiti da i nakon prijema poruk</w:t>
      </w:r>
      <w:r w:rsidR="00BB5F59" w:rsidRPr="006D33E4">
        <w:rPr>
          <w:rFonts w:ascii="Tahoma" w:hAnsi="Tahoma" w:cs="Tahoma"/>
          <w:sz w:val="24"/>
          <w:szCs w:val="24"/>
        </w:rPr>
        <w:t>e</w:t>
      </w:r>
      <w:r w:rsidRPr="006D33E4">
        <w:rPr>
          <w:rFonts w:ascii="Tahoma" w:hAnsi="Tahoma" w:cs="Tahoma"/>
          <w:sz w:val="24"/>
          <w:szCs w:val="24"/>
        </w:rPr>
        <w:t xml:space="preserve"> koj</w:t>
      </w:r>
      <w:r w:rsidR="00BB5F59" w:rsidRPr="006D33E4">
        <w:rPr>
          <w:rFonts w:ascii="Tahoma" w:hAnsi="Tahoma" w:cs="Tahoma"/>
          <w:sz w:val="24"/>
          <w:szCs w:val="24"/>
        </w:rPr>
        <w:t>a se može tretirati</w:t>
      </w:r>
      <w:r w:rsidRPr="006D33E4">
        <w:rPr>
          <w:rFonts w:ascii="Tahoma" w:hAnsi="Tahoma" w:cs="Tahoma"/>
          <w:sz w:val="24"/>
          <w:szCs w:val="24"/>
        </w:rPr>
        <w:t xml:space="preserve"> </w:t>
      </w:r>
      <w:r w:rsidR="00BB5F59" w:rsidRPr="006D33E4">
        <w:rPr>
          <w:rFonts w:ascii="Tahoma" w:hAnsi="Tahoma" w:cs="Tahoma"/>
          <w:sz w:val="24"/>
          <w:szCs w:val="24"/>
        </w:rPr>
        <w:t>kao direktni marketing, tj. poslije obrade podataka</w:t>
      </w:r>
      <w:r w:rsidRPr="006D33E4">
        <w:rPr>
          <w:rFonts w:ascii="Tahoma" w:hAnsi="Tahoma" w:cs="Tahoma"/>
          <w:sz w:val="24"/>
          <w:szCs w:val="24"/>
        </w:rPr>
        <w:t xml:space="preserve"> </w:t>
      </w:r>
      <w:r w:rsidR="00BB5F59" w:rsidRPr="006D33E4">
        <w:rPr>
          <w:rFonts w:ascii="Tahoma" w:hAnsi="Tahoma" w:cs="Tahoma"/>
          <w:sz w:val="24"/>
          <w:szCs w:val="24"/>
        </w:rPr>
        <w:t xml:space="preserve">može uložiti prigovor. </w:t>
      </w:r>
    </w:p>
    <w:p w:rsidR="006772B2" w:rsidRPr="006D33E4" w:rsidRDefault="006772B2" w:rsidP="006D33E4">
      <w:pPr>
        <w:shd w:val="clear" w:color="auto" w:fill="FFFFFF"/>
        <w:spacing w:after="0"/>
        <w:jc w:val="both"/>
        <w:rPr>
          <w:rFonts w:ascii="Tahoma" w:hAnsi="Tahoma" w:cs="Tahoma"/>
          <w:sz w:val="24"/>
          <w:szCs w:val="24"/>
        </w:rPr>
      </w:pPr>
    </w:p>
    <w:p w:rsidR="006D0788" w:rsidRPr="006D33E4" w:rsidRDefault="00DB4B74" w:rsidP="00DB4B74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B4B74">
        <w:rPr>
          <w:rFonts w:ascii="Tahoma" w:hAnsi="Tahoma" w:cs="Tahoma"/>
          <w:sz w:val="24"/>
          <w:szCs w:val="24"/>
        </w:rPr>
        <w:t>Član</w:t>
      </w:r>
      <w:proofErr w:type="spellEnd"/>
      <w:r w:rsidR="00DB2597" w:rsidRPr="00DB4B74">
        <w:rPr>
          <w:rFonts w:ascii="Tahoma" w:hAnsi="Tahoma" w:cs="Tahoma"/>
          <w:sz w:val="24"/>
          <w:szCs w:val="24"/>
        </w:rPr>
        <w:t xml:space="preserve"> </w:t>
      </w:r>
      <w:r w:rsidR="00BB5F59" w:rsidRPr="00DB4B74">
        <w:rPr>
          <w:rFonts w:ascii="Tahoma" w:hAnsi="Tahoma" w:cs="Tahoma"/>
          <w:sz w:val="24"/>
          <w:szCs w:val="24"/>
        </w:rPr>
        <w:t>9</w:t>
      </w:r>
      <w:r w:rsidR="006D0788" w:rsidRPr="00DB4B7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0788" w:rsidRPr="00DB4B74">
        <w:rPr>
          <w:rFonts w:ascii="Tahoma" w:hAnsi="Tahoma" w:cs="Tahoma"/>
          <w:sz w:val="24"/>
          <w:szCs w:val="24"/>
        </w:rPr>
        <w:t>stav</w:t>
      </w:r>
      <w:proofErr w:type="spellEnd"/>
      <w:r w:rsidR="006D0788" w:rsidRPr="00DB4B74">
        <w:rPr>
          <w:rFonts w:ascii="Tahoma" w:hAnsi="Tahoma" w:cs="Tahoma"/>
          <w:sz w:val="24"/>
          <w:szCs w:val="24"/>
        </w:rPr>
        <w:t xml:space="preserve"> 1</w:t>
      </w:r>
      <w:r w:rsidR="00DB2597" w:rsidRPr="00DB4B7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sz w:val="24"/>
          <w:szCs w:val="24"/>
        </w:rPr>
        <w:t>Nacrta</w:t>
      </w:r>
      <w:proofErr w:type="spellEnd"/>
      <w:r w:rsidR="00CD326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sz w:val="24"/>
          <w:szCs w:val="24"/>
        </w:rPr>
        <w:t>p</w:t>
      </w:r>
      <w:r w:rsidR="00DB2597" w:rsidRPr="006D33E4">
        <w:rPr>
          <w:rFonts w:ascii="Tahoma" w:hAnsi="Tahoma" w:cs="Tahoma"/>
          <w:sz w:val="24"/>
          <w:szCs w:val="24"/>
        </w:rPr>
        <w:t>ravilnika</w:t>
      </w:r>
      <w:proofErr w:type="spellEnd"/>
      <w:r w:rsidR="00DB2597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2597" w:rsidRPr="006D33E4">
        <w:rPr>
          <w:rFonts w:ascii="Tahoma" w:hAnsi="Tahoma" w:cs="Tahoma"/>
          <w:sz w:val="24"/>
          <w:szCs w:val="24"/>
        </w:rPr>
        <w:t>propisuje</w:t>
      </w:r>
      <w:proofErr w:type="spellEnd"/>
      <w:r w:rsidR="00DB2597" w:rsidRPr="006D33E4">
        <w:rPr>
          <w:rFonts w:ascii="Tahoma" w:hAnsi="Tahoma" w:cs="Tahoma"/>
          <w:sz w:val="24"/>
          <w:szCs w:val="24"/>
        </w:rPr>
        <w:t xml:space="preserve"> </w:t>
      </w:r>
      <w:r w:rsidR="00131E02">
        <w:rPr>
          <w:rFonts w:ascii="Tahoma" w:hAnsi="Tahoma" w:cs="Tahoma"/>
          <w:sz w:val="24"/>
          <w:szCs w:val="24"/>
        </w:rPr>
        <w:t xml:space="preserve">da je </w:t>
      </w:r>
      <w:r w:rsidR="00BB5F59" w:rsidRPr="006D33E4">
        <w:rPr>
          <w:rFonts w:ascii="Tahoma" w:hAnsi="Tahoma" w:cs="Tahoma"/>
          <w:sz w:val="24"/>
          <w:szCs w:val="24"/>
        </w:rPr>
        <w:t>u</w:t>
      </w:r>
      <w:r w:rsidR="00131E02">
        <w:rPr>
          <w:rFonts w:ascii="Tahoma" w:hAnsi="Tahoma" w:cs="Tahoma"/>
          <w:color w:val="000000"/>
          <w:sz w:val="24"/>
          <w:szCs w:val="24"/>
          <w:lang w:val="hr-HR"/>
        </w:rPr>
        <w:t>potreba</w:t>
      </w:r>
      <w:r w:rsidR="00BB5F59" w:rsidRPr="006D33E4">
        <w:rPr>
          <w:rFonts w:ascii="Tahoma" w:hAnsi="Tahoma" w:cs="Tahoma"/>
          <w:color w:val="000000"/>
          <w:sz w:val="24"/>
          <w:szCs w:val="24"/>
          <w:lang w:val="hr-HR"/>
        </w:rPr>
        <w:t xml:space="preserve"> automatskih govornih uređaja, bez ljudskog posredovanja (pozivni automati), faks aparata, direktni telefonski pozivi ili upotreba elektronske pošte za pozive prema korisniku, radi dir</w:t>
      </w:r>
      <w:r>
        <w:rPr>
          <w:rFonts w:ascii="Tahoma" w:hAnsi="Tahoma" w:cs="Tahoma"/>
          <w:color w:val="000000"/>
          <w:sz w:val="24"/>
          <w:szCs w:val="24"/>
          <w:lang w:val="hr-HR"/>
        </w:rPr>
        <w:t>ektnog marketinga, dozvoljena</w:t>
      </w:r>
      <w:r w:rsidR="00BB5F59" w:rsidRPr="006D33E4">
        <w:rPr>
          <w:rFonts w:ascii="Tahoma" w:hAnsi="Tahoma" w:cs="Tahoma"/>
          <w:color w:val="000000"/>
          <w:sz w:val="24"/>
          <w:szCs w:val="24"/>
          <w:lang w:val="hr-HR"/>
        </w:rPr>
        <w:t xml:space="preserve"> samo uz prethodno pribavljenu saglasnost korisnika.</w:t>
      </w:r>
      <w:r w:rsidR="006D0788" w:rsidRPr="006D33E4">
        <w:rPr>
          <w:rFonts w:ascii="Tahoma" w:hAnsi="Tahoma" w:cs="Tahoma"/>
          <w:sz w:val="24"/>
          <w:szCs w:val="24"/>
        </w:rPr>
        <w:t xml:space="preserve"> Navedena </w:t>
      </w:r>
      <w:proofErr w:type="gramStart"/>
      <w:r w:rsidR="006D0788" w:rsidRPr="006D33E4">
        <w:rPr>
          <w:rFonts w:ascii="Tahoma" w:hAnsi="Tahoma" w:cs="Tahoma"/>
          <w:sz w:val="24"/>
          <w:szCs w:val="24"/>
        </w:rPr>
        <w:t>norma</w:t>
      </w:r>
      <w:proofErr w:type="gramEnd"/>
      <w:r w:rsidR="006D0788" w:rsidRPr="006D33E4">
        <w:rPr>
          <w:rFonts w:ascii="Tahoma" w:hAnsi="Tahoma" w:cs="Tahoma"/>
          <w:sz w:val="24"/>
          <w:szCs w:val="24"/>
        </w:rPr>
        <w:t xml:space="preserve"> svojim sadržajem u potpunosti odgovara članu 13 stav 1 Direktive 2002/58EZ, a takođe je saglasna i sa članom 15 ZZPL.</w:t>
      </w:r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Pomenutom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direktivom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članu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stav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propisuje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zabranjeno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slanje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elektronskom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poštom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poruka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svrhu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direktnog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marketinga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ukoliko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sakriven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identitet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pošiljaoca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ili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njegova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adresa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na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59DB" w:rsidRPr="006D33E4">
        <w:rPr>
          <w:rFonts w:ascii="Tahoma" w:hAnsi="Tahoma" w:cs="Tahoma"/>
          <w:sz w:val="24"/>
          <w:szCs w:val="24"/>
        </w:rPr>
        <w:t>koju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bi </w:t>
      </w:r>
      <w:proofErr w:type="spellStart"/>
      <w:r>
        <w:rPr>
          <w:rFonts w:ascii="Tahoma" w:hAnsi="Tahoma" w:cs="Tahoma"/>
          <w:sz w:val="24"/>
          <w:szCs w:val="24"/>
        </w:rPr>
        <w:t>primalac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poslati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obavještenje</w:t>
      </w:r>
      <w:proofErr w:type="spellEnd"/>
      <w:r w:rsidR="000759DB" w:rsidRPr="006D33E4"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prestanku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slanja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ovih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saopštenja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Prethodno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navedena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17A1E" w:rsidRPr="006D33E4">
        <w:rPr>
          <w:rFonts w:ascii="Tahoma" w:hAnsi="Tahoma" w:cs="Tahoma"/>
          <w:sz w:val="24"/>
          <w:szCs w:val="24"/>
        </w:rPr>
        <w:t>norma</w:t>
      </w:r>
      <w:proofErr w:type="spellEnd"/>
      <w:proofErr w:type="gramEnd"/>
      <w:r w:rsidR="00817A1E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sadržana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članu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11 </w:t>
      </w:r>
      <w:proofErr w:type="spellStart"/>
      <w:r w:rsidR="00817A1E" w:rsidRPr="006D33E4">
        <w:rPr>
          <w:rFonts w:ascii="Tahoma" w:hAnsi="Tahoma" w:cs="Tahoma"/>
          <w:sz w:val="24"/>
          <w:szCs w:val="24"/>
        </w:rPr>
        <w:t>stav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CD326C">
        <w:rPr>
          <w:rFonts w:ascii="Tahoma" w:hAnsi="Tahoma" w:cs="Tahoma"/>
          <w:sz w:val="24"/>
          <w:szCs w:val="24"/>
        </w:rPr>
        <w:t>Nacrta</w:t>
      </w:r>
      <w:proofErr w:type="spellEnd"/>
      <w:r w:rsidR="00CD326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326C">
        <w:rPr>
          <w:rFonts w:ascii="Tahoma" w:hAnsi="Tahoma" w:cs="Tahoma"/>
          <w:sz w:val="24"/>
          <w:szCs w:val="24"/>
        </w:rPr>
        <w:t>p</w:t>
      </w:r>
      <w:r w:rsidR="00817A1E" w:rsidRPr="006D33E4">
        <w:rPr>
          <w:rFonts w:ascii="Tahoma" w:hAnsi="Tahoma" w:cs="Tahoma"/>
          <w:sz w:val="24"/>
          <w:szCs w:val="24"/>
        </w:rPr>
        <w:t>ravilnika</w:t>
      </w:r>
      <w:proofErr w:type="spellEnd"/>
      <w:r w:rsidR="00817A1E" w:rsidRPr="006D33E4">
        <w:rPr>
          <w:rFonts w:ascii="Tahoma" w:hAnsi="Tahoma" w:cs="Tahoma"/>
          <w:sz w:val="24"/>
          <w:szCs w:val="24"/>
        </w:rPr>
        <w:t>.</w:t>
      </w:r>
    </w:p>
    <w:p w:rsidR="00BB5F59" w:rsidRPr="006D33E4" w:rsidRDefault="006D0788" w:rsidP="00DB4B7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</w:rPr>
        <w:t>U članu 9 stav</w:t>
      </w:r>
      <w:r w:rsidR="00DB4B74">
        <w:rPr>
          <w:rFonts w:ascii="Tahoma" w:hAnsi="Tahoma" w:cs="Tahoma"/>
          <w:sz w:val="24"/>
          <w:szCs w:val="24"/>
        </w:rPr>
        <w:t>ovi</w:t>
      </w:r>
      <w:r w:rsidRPr="006D33E4">
        <w:rPr>
          <w:rFonts w:ascii="Tahoma" w:hAnsi="Tahoma" w:cs="Tahoma"/>
          <w:sz w:val="24"/>
          <w:szCs w:val="24"/>
        </w:rPr>
        <w:t xml:space="preserve"> 2 i 3 uređuje</w:t>
      </w:r>
      <w:r w:rsidR="00DB4B74">
        <w:rPr>
          <w:rFonts w:ascii="Tahoma" w:hAnsi="Tahoma" w:cs="Tahoma"/>
          <w:sz w:val="24"/>
          <w:szCs w:val="24"/>
        </w:rPr>
        <w:t xml:space="preserve"> se pitanje davanja saglasnosti. U</w:t>
      </w:r>
      <w:r w:rsidRPr="006D33E4">
        <w:rPr>
          <w:rFonts w:ascii="Tahoma" w:hAnsi="Tahoma" w:cs="Tahoma"/>
          <w:sz w:val="24"/>
          <w:szCs w:val="24"/>
        </w:rPr>
        <w:t xml:space="preserve"> stavu 2 propisuje </w:t>
      </w:r>
      <w:r w:rsidR="00DB4B74">
        <w:rPr>
          <w:rFonts w:ascii="Tahoma" w:hAnsi="Tahoma" w:cs="Tahoma"/>
          <w:sz w:val="24"/>
          <w:szCs w:val="24"/>
        </w:rPr>
        <w:t xml:space="preserve">se </w:t>
      </w:r>
      <w:r w:rsidRPr="006D33E4">
        <w:rPr>
          <w:rFonts w:ascii="Tahoma" w:hAnsi="Tahoma" w:cs="Tahoma"/>
          <w:sz w:val="24"/>
          <w:szCs w:val="24"/>
        </w:rPr>
        <w:t xml:space="preserve">da se saglasnost može pribaviti pisanim putem, putem e-maila, SMS-a ili na drugi dokaziv način, dok se u stavu 3 propisuje da </w:t>
      </w:r>
      <w:r w:rsidR="00DB4B74">
        <w:rPr>
          <w:rFonts w:ascii="Tahoma" w:hAnsi="Tahoma" w:cs="Tahoma"/>
          <w:sz w:val="24"/>
          <w:szCs w:val="24"/>
        </w:rPr>
        <w:t xml:space="preserve">se </w:t>
      </w:r>
      <w:r w:rsidRPr="006D33E4">
        <w:rPr>
          <w:rFonts w:ascii="Tahoma" w:hAnsi="Tahoma" w:cs="Tahoma"/>
          <w:sz w:val="24"/>
          <w:szCs w:val="24"/>
        </w:rPr>
        <w:t xml:space="preserve">pribavljanje saglasnosti putem e-maila, </w:t>
      </w:r>
      <w:r w:rsidRPr="006D33E4">
        <w:rPr>
          <w:rFonts w:ascii="Tahoma" w:hAnsi="Tahoma" w:cs="Tahoma"/>
          <w:sz w:val="24"/>
          <w:szCs w:val="24"/>
          <w:lang w:val="en-US"/>
        </w:rPr>
        <w:t xml:space="preserve">SMS, </w:t>
      </w:r>
      <w:r w:rsidRPr="006D33E4">
        <w:rPr>
          <w:rFonts w:ascii="Tahoma" w:hAnsi="Tahoma" w:cs="Tahoma"/>
          <w:sz w:val="24"/>
          <w:szCs w:val="24"/>
        </w:rPr>
        <w:t>MMS ili dru</w:t>
      </w:r>
      <w:r w:rsidR="00DB4B74">
        <w:rPr>
          <w:rFonts w:ascii="Tahoma" w:hAnsi="Tahoma" w:cs="Tahoma"/>
          <w:sz w:val="24"/>
          <w:szCs w:val="24"/>
        </w:rPr>
        <w:t>gih vrsta elektronskih poruka</w:t>
      </w:r>
      <w:r w:rsidRPr="006D33E4">
        <w:rPr>
          <w:rFonts w:ascii="Tahoma" w:hAnsi="Tahoma" w:cs="Tahoma"/>
          <w:sz w:val="24"/>
          <w:szCs w:val="24"/>
        </w:rPr>
        <w:t xml:space="preserve"> može obezbijediti i na način što korisnik prilikom prijema prvog e-maila, SMS, MMS ili drugih vrsta elektronskih poruka treba da potvrdno odgovori na prethodno definisanu adresu ili broj. U slučaju da korisnik ne odgovori potvrdno na prvu dobijeni e-mail, SMS, MMS ili drugu vrstu elektronskih poruka od strane pošiljaoca, smatra se da pošiljalac nema saglasnost korisnika. Prethodno navedeno je saglasno članu 9 stav 1 tačka 6 ZZPL</w:t>
      </w:r>
      <w:r w:rsidR="006D645C" w:rsidRPr="006D33E4">
        <w:rPr>
          <w:rFonts w:ascii="Tahoma" w:hAnsi="Tahoma" w:cs="Tahoma"/>
          <w:sz w:val="24"/>
          <w:szCs w:val="24"/>
        </w:rPr>
        <w:t>.</w:t>
      </w:r>
    </w:p>
    <w:p w:rsidR="006D33E4" w:rsidRPr="006D33E4" w:rsidRDefault="006D645C" w:rsidP="006D33E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</w:rPr>
        <w:t>Članovima 10, 11 i 12 uređuj</w:t>
      </w:r>
      <w:r w:rsidR="00DB4B74">
        <w:rPr>
          <w:rFonts w:ascii="Tahoma" w:hAnsi="Tahoma" w:cs="Tahoma"/>
          <w:sz w:val="24"/>
          <w:szCs w:val="24"/>
        </w:rPr>
        <w:t>u</w:t>
      </w:r>
      <w:r w:rsidRPr="006D33E4">
        <w:rPr>
          <w:rFonts w:ascii="Tahoma" w:hAnsi="Tahoma" w:cs="Tahoma"/>
          <w:sz w:val="24"/>
          <w:szCs w:val="24"/>
        </w:rPr>
        <w:t xml:space="preserve"> se pitanja </w:t>
      </w:r>
      <w:r w:rsidR="00C92438" w:rsidRPr="006D33E4">
        <w:rPr>
          <w:rFonts w:ascii="Tahoma" w:hAnsi="Tahoma" w:cs="Tahoma"/>
          <w:sz w:val="24"/>
          <w:szCs w:val="24"/>
        </w:rPr>
        <w:t>u vezi sa: formiranjem Registra, obima podataka koji sačinjavaju Registar, način</w:t>
      </w:r>
      <w:r w:rsidR="00DB4B74">
        <w:rPr>
          <w:rFonts w:ascii="Tahoma" w:hAnsi="Tahoma" w:cs="Tahoma"/>
          <w:sz w:val="24"/>
          <w:szCs w:val="24"/>
        </w:rPr>
        <w:t>a upisa/brisanja</w:t>
      </w:r>
      <w:r w:rsidR="00C92438" w:rsidRPr="006D33E4">
        <w:rPr>
          <w:rFonts w:ascii="Tahoma" w:hAnsi="Tahoma" w:cs="Tahoma"/>
          <w:sz w:val="24"/>
          <w:szCs w:val="24"/>
        </w:rPr>
        <w:t xml:space="preserve"> podataka u Registar</w:t>
      </w:r>
      <w:r w:rsidR="00DB4B74">
        <w:rPr>
          <w:rFonts w:ascii="Tahoma" w:hAnsi="Tahoma" w:cs="Tahoma"/>
          <w:sz w:val="24"/>
          <w:szCs w:val="24"/>
        </w:rPr>
        <w:t>u</w:t>
      </w:r>
      <w:r w:rsidR="00C92438" w:rsidRPr="006D33E4">
        <w:rPr>
          <w:rFonts w:ascii="Tahoma" w:hAnsi="Tahoma" w:cs="Tahoma"/>
          <w:sz w:val="24"/>
          <w:szCs w:val="24"/>
        </w:rPr>
        <w:t>, obaveza provje</w:t>
      </w:r>
      <w:r w:rsidR="00DB4B74">
        <w:rPr>
          <w:rFonts w:ascii="Tahoma" w:hAnsi="Tahoma" w:cs="Tahoma"/>
          <w:sz w:val="24"/>
          <w:szCs w:val="24"/>
        </w:rPr>
        <w:t>re statusa korisnika u Registru</w:t>
      </w:r>
      <w:r w:rsidR="00C92438" w:rsidRPr="006D33E4">
        <w:rPr>
          <w:rFonts w:ascii="Tahoma" w:hAnsi="Tahoma" w:cs="Tahoma"/>
          <w:sz w:val="24"/>
          <w:szCs w:val="24"/>
        </w:rPr>
        <w:t xml:space="preserve"> prije slanja neželjene pošte, pristup </w:t>
      </w:r>
      <w:r w:rsidR="00C92438" w:rsidRPr="006D33E4">
        <w:rPr>
          <w:rFonts w:ascii="Tahoma" w:hAnsi="Tahoma" w:cs="Tahoma"/>
          <w:sz w:val="24"/>
          <w:szCs w:val="24"/>
        </w:rPr>
        <w:lastRenderedPageBreak/>
        <w:t>podacima iz Registra.</w:t>
      </w:r>
    </w:p>
    <w:p w:rsidR="006D33E4" w:rsidRPr="006D33E4" w:rsidRDefault="006D33E4" w:rsidP="006D33E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:rsidR="006829E2" w:rsidRDefault="00C92438" w:rsidP="00F153A8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</w:rPr>
        <w:t>Registar koji sadrži telefonske brojeve i e-mail adrese korisnika koji ne žele da primaju elektronske poruke odnosno telefonske pozive u svrhu direk</w:t>
      </w:r>
      <w:r w:rsidR="006829E2" w:rsidRPr="006D33E4">
        <w:rPr>
          <w:rFonts w:ascii="Tahoma" w:hAnsi="Tahoma" w:cs="Tahoma"/>
          <w:sz w:val="24"/>
          <w:szCs w:val="24"/>
        </w:rPr>
        <w:t xml:space="preserve">tnog marketinga, shodno odredbama ZZPL predstavlja zbirku ličnih podataka. EKIP kao rukovalac je </w:t>
      </w:r>
      <w:r w:rsidR="00DB4B74">
        <w:rPr>
          <w:rFonts w:ascii="Tahoma" w:hAnsi="Tahoma" w:cs="Tahoma"/>
          <w:sz w:val="24"/>
          <w:szCs w:val="24"/>
        </w:rPr>
        <w:t>,</w:t>
      </w:r>
      <w:r w:rsidR="006829E2" w:rsidRPr="006D33E4">
        <w:rPr>
          <w:rFonts w:ascii="Tahoma" w:hAnsi="Tahoma" w:cs="Tahoma"/>
          <w:sz w:val="24"/>
          <w:szCs w:val="24"/>
        </w:rPr>
        <w:t>shodno članu 27 ZZPL, u obavezi da prije uspostavljanja zbirke ličnih podataka dostavi obavještenje nadzornom organu koje sadži podatke iz člana 26 stav 2 ZZPL. Sama obrada ličnih podataka u konkretnom slučaju nije sporna imajući u vidu da se upis u Registar, tj. obrada njihovih ličnih podataka vrši na osnovu zahtjeva korisnika dostavljen</w:t>
      </w:r>
      <w:r w:rsidR="00DB4B74">
        <w:rPr>
          <w:rFonts w:ascii="Tahoma" w:hAnsi="Tahoma" w:cs="Tahoma"/>
          <w:sz w:val="24"/>
          <w:szCs w:val="24"/>
        </w:rPr>
        <w:t>og operatoru na jedan od načina</w:t>
      </w:r>
      <w:r w:rsidR="006829E2" w:rsidRPr="006D33E4">
        <w:rPr>
          <w:rFonts w:ascii="Tahoma" w:hAnsi="Tahoma" w:cs="Tahoma"/>
          <w:sz w:val="24"/>
          <w:szCs w:val="24"/>
        </w:rPr>
        <w:t xml:space="preserve"> koji su precizirani Pravilnikom, što se može tumačiti kao davanje saglasnosti, pa je takva obrada podataka shodno članu 10 ZZPL zakonita.</w:t>
      </w:r>
      <w:r w:rsidR="00ED61B8" w:rsidRPr="006D33E4">
        <w:rPr>
          <w:rFonts w:ascii="Tahoma" w:hAnsi="Tahoma" w:cs="Tahoma"/>
          <w:sz w:val="24"/>
          <w:szCs w:val="24"/>
        </w:rPr>
        <w:t xml:space="preserve"> Imajući u vidu da bi Registar sadržao samo telefonske brojeve i e-mail adrese korisnika koji ne žele da primaju elektronske poruke odnosno telefonske pozive u svrhu direktnog marketinga, ispoštovano</w:t>
      </w:r>
      <w:r w:rsidR="00DB4B74">
        <w:rPr>
          <w:rFonts w:ascii="Tahoma" w:hAnsi="Tahoma" w:cs="Tahoma"/>
          <w:sz w:val="24"/>
          <w:szCs w:val="24"/>
        </w:rPr>
        <w:t xml:space="preserve"> je</w:t>
      </w:r>
      <w:r w:rsidR="00ED61B8" w:rsidRPr="006D33E4">
        <w:rPr>
          <w:rFonts w:ascii="Tahoma" w:hAnsi="Tahoma" w:cs="Tahoma"/>
          <w:sz w:val="24"/>
          <w:szCs w:val="24"/>
        </w:rPr>
        <w:t xml:space="preserve"> načelo proporcionalnosti</w:t>
      </w:r>
      <w:r w:rsidR="00DB4B74">
        <w:rPr>
          <w:rFonts w:ascii="Tahoma" w:hAnsi="Tahoma" w:cs="Tahoma"/>
          <w:sz w:val="24"/>
          <w:szCs w:val="24"/>
        </w:rPr>
        <w:t xml:space="preserve"> obrade ličnih podataka</w:t>
      </w:r>
      <w:r w:rsidR="00ED61B8" w:rsidRPr="006D33E4">
        <w:rPr>
          <w:rFonts w:ascii="Tahoma" w:hAnsi="Tahoma" w:cs="Tahoma"/>
          <w:sz w:val="24"/>
          <w:szCs w:val="24"/>
        </w:rPr>
        <w:t xml:space="preserve"> </w:t>
      </w:r>
      <w:r w:rsidR="00DB4B74">
        <w:rPr>
          <w:rFonts w:ascii="Tahoma" w:hAnsi="Tahoma" w:cs="Tahoma"/>
          <w:sz w:val="24"/>
          <w:szCs w:val="24"/>
        </w:rPr>
        <w:t xml:space="preserve">s </w:t>
      </w:r>
      <w:r w:rsidR="00ED61B8" w:rsidRPr="006D33E4">
        <w:rPr>
          <w:rFonts w:ascii="Tahoma" w:hAnsi="Tahoma" w:cs="Tahoma"/>
          <w:sz w:val="24"/>
          <w:szCs w:val="24"/>
        </w:rPr>
        <w:t>obzirom da je obim podataka ograničen na minimum koji je potreban za postizanje cilja pravilnog funkcioniranja</w:t>
      </w:r>
      <w:r w:rsidR="00DB4B74">
        <w:rPr>
          <w:rFonts w:ascii="Tahoma" w:hAnsi="Tahoma" w:cs="Tahoma"/>
          <w:sz w:val="24"/>
          <w:szCs w:val="24"/>
        </w:rPr>
        <w:t xml:space="preserve"> odnosno svrhe obrade.</w:t>
      </w:r>
    </w:p>
    <w:p w:rsidR="00F153A8" w:rsidRPr="006D33E4" w:rsidRDefault="00F153A8" w:rsidP="00F153A8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:rsidR="00C92438" w:rsidRPr="006D33E4" w:rsidRDefault="00817A1E" w:rsidP="006D33E4">
      <w:pPr>
        <w:pStyle w:val="BodyText2"/>
        <w:shd w:val="clear" w:color="auto" w:fill="auto"/>
        <w:spacing w:before="0" w:line="276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6D33E4">
        <w:rPr>
          <w:rFonts w:ascii="Tahoma" w:hAnsi="Tahoma" w:cs="Tahoma"/>
          <w:sz w:val="24"/>
          <w:szCs w:val="24"/>
        </w:rPr>
        <w:t>Savjet Agencije je r</w:t>
      </w:r>
      <w:r w:rsidR="00DB4B74">
        <w:rPr>
          <w:rFonts w:ascii="Tahoma" w:hAnsi="Tahoma" w:cs="Tahoma"/>
          <w:sz w:val="24"/>
          <w:szCs w:val="24"/>
        </w:rPr>
        <w:t>azmatrajući</w:t>
      </w:r>
      <w:r w:rsidRPr="006D33E4">
        <w:rPr>
          <w:rFonts w:ascii="Tahoma" w:hAnsi="Tahoma" w:cs="Tahoma"/>
          <w:sz w:val="24"/>
          <w:szCs w:val="24"/>
        </w:rPr>
        <w:t xml:space="preserve"> cjelokupnu sadržinu </w:t>
      </w:r>
      <w:r w:rsidR="00CD326C">
        <w:rPr>
          <w:rFonts w:ascii="Tahoma" w:hAnsi="Tahoma" w:cs="Tahoma"/>
          <w:sz w:val="24"/>
          <w:szCs w:val="24"/>
        </w:rPr>
        <w:t>Nacrta p</w:t>
      </w:r>
      <w:r w:rsidRPr="006D33E4">
        <w:rPr>
          <w:rFonts w:ascii="Tahoma" w:hAnsi="Tahoma" w:cs="Tahoma"/>
          <w:sz w:val="24"/>
          <w:szCs w:val="24"/>
        </w:rPr>
        <w:t>ravilnika zauzeo mišljenje da će se stupanjem na snagu istog, otkloniti veliki broj zloupotreba ličnih podataka</w:t>
      </w:r>
      <w:r w:rsidR="00DB4B74">
        <w:rPr>
          <w:rFonts w:ascii="Tahoma" w:hAnsi="Tahoma" w:cs="Tahoma"/>
          <w:sz w:val="24"/>
          <w:szCs w:val="24"/>
        </w:rPr>
        <w:t xml:space="preserve"> u svrhe direktnog marketinga, </w:t>
      </w:r>
      <w:r w:rsidRPr="006D33E4">
        <w:rPr>
          <w:rFonts w:ascii="Tahoma" w:hAnsi="Tahoma" w:cs="Tahoma"/>
          <w:sz w:val="24"/>
          <w:szCs w:val="24"/>
        </w:rPr>
        <w:t>a koji su u najvećem broju slučajeva direktna posl</w:t>
      </w:r>
      <w:r w:rsidR="00DB4B74">
        <w:rPr>
          <w:rFonts w:ascii="Tahoma" w:hAnsi="Tahoma" w:cs="Tahoma"/>
          <w:sz w:val="24"/>
          <w:szCs w:val="24"/>
        </w:rPr>
        <w:t>j</w:t>
      </w:r>
      <w:r w:rsidRPr="006D33E4">
        <w:rPr>
          <w:rFonts w:ascii="Tahoma" w:hAnsi="Tahoma" w:cs="Tahoma"/>
          <w:sz w:val="24"/>
          <w:szCs w:val="24"/>
        </w:rPr>
        <w:t xml:space="preserve">edica zloupotreba Univerzalnog imenika koji je propisan članom 84 Zakona o elektronskim komunikacijama ("Sl. list Crne Gore", br. 040/13, 056/13, 002/17). Prednje iz razloga što Univerzalni imenik otkriva lične podataka korisnika kao što su : ime i prezime, adresu i dodijeljeni pretplatnički broj, te na taj način lični podaci postaju „javni“ i podložni zloupotrebama u svrhu direktnog marketinga. Mogućnost korisnika da zahtijevaju zabranu unošenja i objavljivanja podataka iz Univerzalnog imenika  u praksi se pokazala kao nedovoljna mjera zaštite od navedenih zloupotreba, međutim uz uvođenje </w:t>
      </w:r>
      <w:r w:rsidR="006D33E4" w:rsidRPr="006D33E4">
        <w:rPr>
          <w:rFonts w:ascii="Tahoma" w:hAnsi="Tahoma" w:cs="Tahoma"/>
          <w:sz w:val="24"/>
          <w:szCs w:val="24"/>
        </w:rPr>
        <w:t>Registra koji sadrži telefonske brojeve i e-mail adrese korisnika koji ne žele da primaju elektronske poruke odnosno telefonske pozive u svrhu direktnog marketinga u velikoj mjeri će se smanjiti mogućnost zloupotrebe.</w:t>
      </w:r>
    </w:p>
    <w:p w:rsidR="00CC3073" w:rsidRPr="006D33E4" w:rsidRDefault="00CC3073" w:rsidP="006D33E4">
      <w:pPr>
        <w:shd w:val="clear" w:color="auto" w:fill="FFFFFF"/>
        <w:spacing w:after="0"/>
        <w:jc w:val="both"/>
        <w:rPr>
          <w:rFonts w:ascii="Tahoma" w:hAnsi="Tahoma" w:cs="Tahoma"/>
          <w:sz w:val="24"/>
          <w:szCs w:val="24"/>
        </w:rPr>
      </w:pPr>
    </w:p>
    <w:p w:rsidR="005E1A60" w:rsidRPr="002F1EDB" w:rsidRDefault="001E3FE4" w:rsidP="00DB4B7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naprijed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navedenog</w:t>
      </w:r>
      <w:proofErr w:type="spellEnd"/>
      <w:proofErr w:type="gramStart"/>
      <w:r w:rsidR="00DB4B74">
        <w:rPr>
          <w:rFonts w:ascii="Tahoma" w:hAnsi="Tahoma" w:cs="Tahoma"/>
          <w:sz w:val="24"/>
          <w:szCs w:val="24"/>
        </w:rPr>
        <w:t xml:space="preserve">, </w:t>
      </w:r>
      <w:r w:rsid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6641">
        <w:rPr>
          <w:rFonts w:ascii="Tahoma" w:hAnsi="Tahoma" w:cs="Tahoma"/>
          <w:sz w:val="24"/>
          <w:szCs w:val="24"/>
        </w:rPr>
        <w:t>Savjet</w:t>
      </w:r>
      <w:proofErr w:type="spellEnd"/>
      <w:proofErr w:type="gramEnd"/>
      <w:r w:rsidR="00F466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6641">
        <w:rPr>
          <w:rFonts w:ascii="Tahoma" w:hAnsi="Tahoma" w:cs="Tahoma"/>
          <w:sz w:val="24"/>
          <w:szCs w:val="24"/>
        </w:rPr>
        <w:t>Agencije</w:t>
      </w:r>
      <w:proofErr w:type="spellEnd"/>
      <w:r w:rsidR="006772B2" w:rsidRPr="006D33E4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772B2" w:rsidRPr="006D33E4">
        <w:rPr>
          <w:rFonts w:ascii="Tahoma" w:hAnsi="Tahoma" w:cs="Tahoma"/>
          <w:sz w:val="24"/>
          <w:szCs w:val="24"/>
        </w:rPr>
        <w:t>mišljenja</w:t>
      </w:r>
      <w:proofErr w:type="spellEnd"/>
      <w:r w:rsidR="006772B2" w:rsidRPr="006D33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72B2" w:rsidRPr="006D33E4">
        <w:rPr>
          <w:rFonts w:ascii="Tahoma" w:hAnsi="Tahoma" w:cs="Tahoma"/>
          <w:sz w:val="24"/>
          <w:szCs w:val="24"/>
        </w:rPr>
        <w:t>istaknutog</w:t>
      </w:r>
      <w:proofErr w:type="spellEnd"/>
      <w:r w:rsidR="006772B2" w:rsidRPr="006D33E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772B2" w:rsidRPr="006D33E4">
        <w:rPr>
          <w:rFonts w:ascii="Tahoma" w:hAnsi="Tahoma" w:cs="Tahoma"/>
          <w:sz w:val="24"/>
          <w:szCs w:val="24"/>
        </w:rPr>
        <w:t>dispozitivu</w:t>
      </w:r>
      <w:proofErr w:type="spellEnd"/>
      <w:r w:rsidR="006772B2" w:rsidRPr="006D33E4">
        <w:rPr>
          <w:rFonts w:ascii="Tahoma" w:hAnsi="Tahoma" w:cs="Tahoma"/>
          <w:sz w:val="24"/>
          <w:szCs w:val="24"/>
        </w:rPr>
        <w:t>.</w:t>
      </w:r>
    </w:p>
    <w:p w:rsidR="00CC3073" w:rsidRPr="00363181" w:rsidRDefault="00CC3073" w:rsidP="00CC3073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CC3073" w:rsidRPr="00D32F39" w:rsidRDefault="00CC3073" w:rsidP="00CC3073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CC3073" w:rsidRPr="00B01E03" w:rsidRDefault="00CC3073" w:rsidP="00CC3073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CC3073" w:rsidRPr="00CF3A99" w:rsidRDefault="00CC3073" w:rsidP="00CC3073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5E1A60" w:rsidRDefault="00CF222A" w:rsidP="005E1A60">
      <w:pPr>
        <w:tabs>
          <w:tab w:val="left" w:pos="780"/>
          <w:tab w:val="right" w:pos="9027"/>
        </w:tabs>
        <w:spacing w:after="0" w:line="240" w:lineRule="auto"/>
        <w:ind w:left="720"/>
        <w:jc w:val="both"/>
        <w:rPr>
          <w:rFonts w:ascii="Tahoma" w:hAnsi="Tahoma" w:cs="Tahoma"/>
          <w:sz w:val="20"/>
          <w:szCs w:val="20"/>
          <w:lang w:val="sr-Latn-ME"/>
        </w:rPr>
      </w:pPr>
      <w:r>
        <w:rPr>
          <w:rFonts w:ascii="Tahoma" w:hAnsi="Tahoma" w:cs="Tahoma"/>
          <w:sz w:val="20"/>
          <w:szCs w:val="20"/>
          <w:lang w:val="sr-Latn-ME"/>
        </w:rPr>
        <w:t xml:space="preserve"> </w:t>
      </w:r>
    </w:p>
    <w:p w:rsidR="007648BB" w:rsidRPr="00A56317" w:rsidRDefault="00CC3073" w:rsidP="002F1EDB">
      <w:pPr>
        <w:numPr>
          <w:ilvl w:val="0"/>
          <w:numId w:val="13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5631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41" w:rsidRDefault="00114F41" w:rsidP="00CB7F9A">
      <w:pPr>
        <w:spacing w:after="0" w:line="240" w:lineRule="auto"/>
      </w:pPr>
      <w:r>
        <w:separator/>
      </w:r>
    </w:p>
  </w:endnote>
  <w:endnote w:type="continuationSeparator" w:id="0">
    <w:p w:rsidR="00114F41" w:rsidRDefault="00114F4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41" w:rsidRDefault="00114F41" w:rsidP="00CB7F9A">
      <w:pPr>
        <w:spacing w:after="0" w:line="240" w:lineRule="auto"/>
      </w:pPr>
      <w:r>
        <w:separator/>
      </w:r>
    </w:p>
  </w:footnote>
  <w:footnote w:type="continuationSeparator" w:id="0">
    <w:p w:rsidR="00114F41" w:rsidRDefault="00114F4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A99"/>
    <w:multiLevelType w:val="multilevel"/>
    <w:tmpl w:val="96444D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61508"/>
    <w:multiLevelType w:val="multilevel"/>
    <w:tmpl w:val="02B057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F87283"/>
    <w:multiLevelType w:val="hybridMultilevel"/>
    <w:tmpl w:val="08DC6262"/>
    <w:lvl w:ilvl="0" w:tplc="960AA3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C3F86"/>
    <w:multiLevelType w:val="hybridMultilevel"/>
    <w:tmpl w:val="84D095EC"/>
    <w:lvl w:ilvl="0" w:tplc="5F34D4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9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4"/>
  </w:num>
  <w:num w:numId="14">
    <w:abstractNumId w:val="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15D04"/>
    <w:rsid w:val="00016989"/>
    <w:rsid w:val="0002102C"/>
    <w:rsid w:val="00024646"/>
    <w:rsid w:val="00065AEA"/>
    <w:rsid w:val="00067C4C"/>
    <w:rsid w:val="00072AFB"/>
    <w:rsid w:val="000759DB"/>
    <w:rsid w:val="00075B9A"/>
    <w:rsid w:val="00097025"/>
    <w:rsid w:val="0009785B"/>
    <w:rsid w:val="000A4C5D"/>
    <w:rsid w:val="000B043B"/>
    <w:rsid w:val="000D0F0B"/>
    <w:rsid w:val="000D5AEF"/>
    <w:rsid w:val="0011170C"/>
    <w:rsid w:val="001131DD"/>
    <w:rsid w:val="00114C29"/>
    <w:rsid w:val="00114F41"/>
    <w:rsid w:val="00130F2D"/>
    <w:rsid w:val="00131E02"/>
    <w:rsid w:val="00153118"/>
    <w:rsid w:val="00155DE7"/>
    <w:rsid w:val="0015605C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E3261"/>
    <w:rsid w:val="001E3FE4"/>
    <w:rsid w:val="001F29BD"/>
    <w:rsid w:val="00203703"/>
    <w:rsid w:val="002106D7"/>
    <w:rsid w:val="00243A9F"/>
    <w:rsid w:val="00255127"/>
    <w:rsid w:val="002621D0"/>
    <w:rsid w:val="0026319C"/>
    <w:rsid w:val="002702D8"/>
    <w:rsid w:val="00272B03"/>
    <w:rsid w:val="00274E8C"/>
    <w:rsid w:val="00276346"/>
    <w:rsid w:val="00280588"/>
    <w:rsid w:val="0029425F"/>
    <w:rsid w:val="00295D8B"/>
    <w:rsid w:val="002A50A6"/>
    <w:rsid w:val="002A6C94"/>
    <w:rsid w:val="002B6C39"/>
    <w:rsid w:val="002E3275"/>
    <w:rsid w:val="002F1EDB"/>
    <w:rsid w:val="002F211F"/>
    <w:rsid w:val="002F4DDC"/>
    <w:rsid w:val="00337E9F"/>
    <w:rsid w:val="00340B4A"/>
    <w:rsid w:val="00350892"/>
    <w:rsid w:val="003529EB"/>
    <w:rsid w:val="003636E4"/>
    <w:rsid w:val="0036544B"/>
    <w:rsid w:val="00387445"/>
    <w:rsid w:val="003A4CDF"/>
    <w:rsid w:val="003A7329"/>
    <w:rsid w:val="003C5119"/>
    <w:rsid w:val="003D46D8"/>
    <w:rsid w:val="003D4DD8"/>
    <w:rsid w:val="003E1BCE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171A0"/>
    <w:rsid w:val="00530460"/>
    <w:rsid w:val="00533C20"/>
    <w:rsid w:val="00536B17"/>
    <w:rsid w:val="00542738"/>
    <w:rsid w:val="00570121"/>
    <w:rsid w:val="00575027"/>
    <w:rsid w:val="0057631C"/>
    <w:rsid w:val="005A69BC"/>
    <w:rsid w:val="005B3A7E"/>
    <w:rsid w:val="005D1D01"/>
    <w:rsid w:val="005D3CAF"/>
    <w:rsid w:val="005E1A60"/>
    <w:rsid w:val="005F4F38"/>
    <w:rsid w:val="0060132C"/>
    <w:rsid w:val="0060767C"/>
    <w:rsid w:val="006109C6"/>
    <w:rsid w:val="00621111"/>
    <w:rsid w:val="0062224A"/>
    <w:rsid w:val="00626CF9"/>
    <w:rsid w:val="00644396"/>
    <w:rsid w:val="00656E64"/>
    <w:rsid w:val="006730A9"/>
    <w:rsid w:val="006772B2"/>
    <w:rsid w:val="00677FFC"/>
    <w:rsid w:val="006829E2"/>
    <w:rsid w:val="006933A6"/>
    <w:rsid w:val="006C2D9B"/>
    <w:rsid w:val="006D0788"/>
    <w:rsid w:val="006D33E4"/>
    <w:rsid w:val="006D645C"/>
    <w:rsid w:val="006D7FD1"/>
    <w:rsid w:val="006E3B1D"/>
    <w:rsid w:val="0070044E"/>
    <w:rsid w:val="007034DC"/>
    <w:rsid w:val="00705245"/>
    <w:rsid w:val="0070689F"/>
    <w:rsid w:val="007229C4"/>
    <w:rsid w:val="00740F75"/>
    <w:rsid w:val="007545C7"/>
    <w:rsid w:val="007648BB"/>
    <w:rsid w:val="0076490A"/>
    <w:rsid w:val="0077093E"/>
    <w:rsid w:val="00781EBB"/>
    <w:rsid w:val="007A7AD4"/>
    <w:rsid w:val="007B35CD"/>
    <w:rsid w:val="007C3477"/>
    <w:rsid w:val="00804B4A"/>
    <w:rsid w:val="008123B6"/>
    <w:rsid w:val="0081526E"/>
    <w:rsid w:val="00817A1E"/>
    <w:rsid w:val="00817D11"/>
    <w:rsid w:val="00835B33"/>
    <w:rsid w:val="008513AF"/>
    <w:rsid w:val="00887560"/>
    <w:rsid w:val="00891C17"/>
    <w:rsid w:val="008933E1"/>
    <w:rsid w:val="008C70F7"/>
    <w:rsid w:val="008D03E8"/>
    <w:rsid w:val="008D29C2"/>
    <w:rsid w:val="008D42CE"/>
    <w:rsid w:val="008D7779"/>
    <w:rsid w:val="008E5439"/>
    <w:rsid w:val="008F04E6"/>
    <w:rsid w:val="008F0555"/>
    <w:rsid w:val="008F2CEE"/>
    <w:rsid w:val="00900B4C"/>
    <w:rsid w:val="00904268"/>
    <w:rsid w:val="0090753B"/>
    <w:rsid w:val="00910E99"/>
    <w:rsid w:val="009355B6"/>
    <w:rsid w:val="00937EDC"/>
    <w:rsid w:val="00942D27"/>
    <w:rsid w:val="0094564A"/>
    <w:rsid w:val="00970930"/>
    <w:rsid w:val="009773AC"/>
    <w:rsid w:val="00980099"/>
    <w:rsid w:val="0098789E"/>
    <w:rsid w:val="00990591"/>
    <w:rsid w:val="0099473E"/>
    <w:rsid w:val="00995ADD"/>
    <w:rsid w:val="009B4D71"/>
    <w:rsid w:val="009E35AF"/>
    <w:rsid w:val="009E4E7A"/>
    <w:rsid w:val="009F7809"/>
    <w:rsid w:val="00A45850"/>
    <w:rsid w:val="00A53FBF"/>
    <w:rsid w:val="00A56317"/>
    <w:rsid w:val="00A66826"/>
    <w:rsid w:val="00A71CED"/>
    <w:rsid w:val="00A86BA7"/>
    <w:rsid w:val="00A9394D"/>
    <w:rsid w:val="00AB502E"/>
    <w:rsid w:val="00AD42B8"/>
    <w:rsid w:val="00B05C8C"/>
    <w:rsid w:val="00B07017"/>
    <w:rsid w:val="00B132A7"/>
    <w:rsid w:val="00B135DB"/>
    <w:rsid w:val="00B14295"/>
    <w:rsid w:val="00B144EB"/>
    <w:rsid w:val="00B15346"/>
    <w:rsid w:val="00B30A52"/>
    <w:rsid w:val="00B36E00"/>
    <w:rsid w:val="00B5137B"/>
    <w:rsid w:val="00B513AE"/>
    <w:rsid w:val="00B55E2C"/>
    <w:rsid w:val="00B65E5D"/>
    <w:rsid w:val="00B932E3"/>
    <w:rsid w:val="00BB4ED8"/>
    <w:rsid w:val="00BB5F59"/>
    <w:rsid w:val="00BD5B98"/>
    <w:rsid w:val="00BD7622"/>
    <w:rsid w:val="00BD7F70"/>
    <w:rsid w:val="00BF2F93"/>
    <w:rsid w:val="00BF77FB"/>
    <w:rsid w:val="00C00D7B"/>
    <w:rsid w:val="00C03544"/>
    <w:rsid w:val="00C155F5"/>
    <w:rsid w:val="00C21521"/>
    <w:rsid w:val="00C33C0D"/>
    <w:rsid w:val="00C436E9"/>
    <w:rsid w:val="00C55206"/>
    <w:rsid w:val="00C67FDB"/>
    <w:rsid w:val="00C92438"/>
    <w:rsid w:val="00C9527E"/>
    <w:rsid w:val="00CB342B"/>
    <w:rsid w:val="00CB7F9A"/>
    <w:rsid w:val="00CC0D7C"/>
    <w:rsid w:val="00CC3073"/>
    <w:rsid w:val="00CD326C"/>
    <w:rsid w:val="00CD594E"/>
    <w:rsid w:val="00CF222A"/>
    <w:rsid w:val="00D2736A"/>
    <w:rsid w:val="00D35952"/>
    <w:rsid w:val="00D4029B"/>
    <w:rsid w:val="00D46260"/>
    <w:rsid w:val="00D568DE"/>
    <w:rsid w:val="00D64681"/>
    <w:rsid w:val="00DA0A90"/>
    <w:rsid w:val="00DA4061"/>
    <w:rsid w:val="00DA5B0D"/>
    <w:rsid w:val="00DB07C8"/>
    <w:rsid w:val="00DB2597"/>
    <w:rsid w:val="00DB4B74"/>
    <w:rsid w:val="00DC1A1D"/>
    <w:rsid w:val="00DC5F09"/>
    <w:rsid w:val="00DD27D0"/>
    <w:rsid w:val="00DE069C"/>
    <w:rsid w:val="00DE51FF"/>
    <w:rsid w:val="00E03674"/>
    <w:rsid w:val="00E07885"/>
    <w:rsid w:val="00E10095"/>
    <w:rsid w:val="00E17A08"/>
    <w:rsid w:val="00E204A4"/>
    <w:rsid w:val="00E228EE"/>
    <w:rsid w:val="00E22909"/>
    <w:rsid w:val="00E5189F"/>
    <w:rsid w:val="00E62A90"/>
    <w:rsid w:val="00E8428E"/>
    <w:rsid w:val="00E9209C"/>
    <w:rsid w:val="00E92931"/>
    <w:rsid w:val="00EA1642"/>
    <w:rsid w:val="00EA2993"/>
    <w:rsid w:val="00EB20F9"/>
    <w:rsid w:val="00EC67B4"/>
    <w:rsid w:val="00ED0E85"/>
    <w:rsid w:val="00ED61B8"/>
    <w:rsid w:val="00ED658A"/>
    <w:rsid w:val="00ED7732"/>
    <w:rsid w:val="00EE41C0"/>
    <w:rsid w:val="00F03089"/>
    <w:rsid w:val="00F12FFC"/>
    <w:rsid w:val="00F147BC"/>
    <w:rsid w:val="00F153A8"/>
    <w:rsid w:val="00F17D8A"/>
    <w:rsid w:val="00F20709"/>
    <w:rsid w:val="00F2349F"/>
    <w:rsid w:val="00F24863"/>
    <w:rsid w:val="00F404CF"/>
    <w:rsid w:val="00F46641"/>
    <w:rsid w:val="00F50793"/>
    <w:rsid w:val="00F53FCA"/>
    <w:rsid w:val="00F76CAE"/>
    <w:rsid w:val="00F81B08"/>
    <w:rsid w:val="00F83B26"/>
    <w:rsid w:val="00F91BE3"/>
    <w:rsid w:val="00F95485"/>
    <w:rsid w:val="00F97123"/>
    <w:rsid w:val="00FB2EE2"/>
    <w:rsid w:val="00FD75E9"/>
    <w:rsid w:val="00FF255F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Default">
    <w:name w:val="Default"/>
    <w:rsid w:val="00677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">
    <w:name w:val="Body Text2"/>
    <w:basedOn w:val="Normal"/>
    <w:rsid w:val="00CD594E"/>
    <w:pPr>
      <w:widowControl w:val="0"/>
      <w:shd w:val="clear" w:color="auto" w:fill="FFFFFF"/>
      <w:spacing w:before="660" w:after="0" w:line="298" w:lineRule="exact"/>
      <w:ind w:hanging="360"/>
      <w:jc w:val="right"/>
    </w:pPr>
    <w:rPr>
      <w:rFonts w:ascii="Palatino Linotype" w:eastAsia="Palatino Linotype" w:hAnsi="Palatino Linotype" w:cs="Palatino Linotype"/>
      <w:color w:val="000000"/>
      <w:sz w:val="19"/>
      <w:szCs w:val="19"/>
      <w:lang w:val="hr-HR"/>
    </w:rPr>
  </w:style>
  <w:style w:type="character" w:customStyle="1" w:styleId="Headerorfooter">
    <w:name w:val="Header or footer_"/>
    <w:basedOn w:val="DefaultParagraphFont"/>
    <w:link w:val="Headerorfooter0"/>
    <w:rsid w:val="00C92438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C92438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E9C8F-D082-4966-93C3-D530919F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2018-04-20T10:59:00Z</cp:lastPrinted>
  <dcterms:created xsi:type="dcterms:W3CDTF">2018-04-23T08:18:00Z</dcterms:created>
  <dcterms:modified xsi:type="dcterms:W3CDTF">2018-04-23T08:18:00Z</dcterms:modified>
</cp:coreProperties>
</file>