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DF0" w:rsidRPr="00A443B1" w:rsidRDefault="004D4DF0" w:rsidP="00A443B1">
      <w:pPr>
        <w:spacing w:after="0" w:line="240" w:lineRule="auto"/>
        <w:jc w:val="both"/>
        <w:rPr>
          <w:rFonts w:ascii="Tahoma" w:hAnsi="Tahoma" w:cs="Tahoma"/>
          <w:b/>
        </w:rPr>
      </w:pPr>
      <w:r w:rsidRPr="00A443B1">
        <w:rPr>
          <w:rFonts w:ascii="Tahoma" w:hAnsi="Tahoma" w:cs="Tahoma"/>
          <w:b/>
          <w:noProof/>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A443B1">
        <w:rPr>
          <w:rFonts w:ascii="Tahoma" w:hAnsi="Tahoma" w:cs="Tahoma"/>
          <w:b/>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A443B1" w:rsidRDefault="004D4DF0" w:rsidP="007E31F9">
      <w:pPr>
        <w:spacing w:after="0" w:line="240" w:lineRule="auto"/>
        <w:jc w:val="center"/>
        <w:rPr>
          <w:rFonts w:ascii="Tahoma" w:hAnsi="Tahoma" w:cs="Tahoma"/>
          <w:b/>
        </w:rPr>
      </w:pPr>
      <w:r w:rsidRPr="00A443B1">
        <w:rPr>
          <w:rFonts w:ascii="Tahoma" w:hAnsi="Tahoma" w:cs="Tahoma"/>
          <w:b/>
        </w:rPr>
        <w:t>C R N A   G O R A</w:t>
      </w:r>
    </w:p>
    <w:p w:rsidR="004D4DF0" w:rsidRPr="00A443B1" w:rsidRDefault="004D4DF0" w:rsidP="007E31F9">
      <w:pPr>
        <w:spacing w:after="0" w:line="240" w:lineRule="auto"/>
        <w:jc w:val="center"/>
        <w:rPr>
          <w:rFonts w:ascii="Tahoma" w:hAnsi="Tahoma" w:cs="Tahoma"/>
          <w:b/>
        </w:rPr>
      </w:pPr>
      <w:r w:rsidRPr="00A443B1">
        <w:rPr>
          <w:rFonts w:ascii="Tahoma" w:hAnsi="Tahoma" w:cs="Tahoma"/>
          <w:b/>
        </w:rPr>
        <w:t>AGENCIJA ZA ZAŠTITU LIČNIH PODATAKA</w:t>
      </w:r>
    </w:p>
    <w:p w:rsidR="004D4DF0" w:rsidRPr="00A443B1" w:rsidRDefault="004D4DF0" w:rsidP="007E31F9">
      <w:pPr>
        <w:spacing w:after="0" w:line="240" w:lineRule="auto"/>
        <w:jc w:val="center"/>
        <w:rPr>
          <w:rFonts w:ascii="Tahoma" w:hAnsi="Tahoma" w:cs="Tahoma"/>
          <w:b/>
        </w:rPr>
      </w:pPr>
      <w:r w:rsidRPr="00A443B1">
        <w:rPr>
          <w:rFonts w:ascii="Tahoma" w:hAnsi="Tahoma" w:cs="Tahoma"/>
          <w:b/>
        </w:rPr>
        <w:t>I SLOBODAN PRISTUP INFORMACIJAMA</w:t>
      </w:r>
    </w:p>
    <w:p w:rsidR="004D4DF0" w:rsidRPr="00A443B1" w:rsidRDefault="000547B8" w:rsidP="008444A8">
      <w:pPr>
        <w:spacing w:after="0" w:line="240" w:lineRule="auto"/>
        <w:jc w:val="both"/>
        <w:rPr>
          <w:rFonts w:ascii="Tahoma" w:hAnsi="Tahoma" w:cs="Tahoma"/>
        </w:rPr>
      </w:pPr>
      <w:r>
        <w:rPr>
          <w:rFonts w:ascii="Tahoma" w:hAnsi="Tahoma" w:cs="Tahoma"/>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99695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D3F95" id="_x0000_t32" coordsize="21600,21600" o:spt="32" o:oned="t" path="m,l21600,21600e" filled="f">
                <v:path arrowok="t" fillok="f" o:connecttype="none"/>
                <o:lock v:ext="edit" shapetype="t"/>
              </v:shapetype>
              <v:shape id="AutoShape 3" o:spid="_x0000_s1026" type="#_x0000_t32" style="position:absolute;margin-left:0;margin-top:7.8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" strokecolor="red">
                <w10:wrap anchorx="margin"/>
              </v:shape>
            </w:pict>
          </mc:Fallback>
        </mc:AlternateContent>
      </w:r>
    </w:p>
    <w:p w:rsidR="008444A8" w:rsidRDefault="008444A8" w:rsidP="00A443B1">
      <w:pPr>
        <w:pStyle w:val="NoSpacing"/>
        <w:jc w:val="both"/>
        <w:rPr>
          <w:rFonts w:ascii="Tahoma" w:hAnsi="Tahoma" w:cs="Tahoma"/>
          <w:b/>
          <w:sz w:val="24"/>
          <w:szCs w:val="24"/>
        </w:rPr>
      </w:pPr>
    </w:p>
    <w:p w:rsidR="000D5AEF" w:rsidRPr="00DB21D9" w:rsidRDefault="00CB7F9A" w:rsidP="00A443B1">
      <w:pPr>
        <w:pStyle w:val="NoSpacing"/>
        <w:jc w:val="both"/>
        <w:rPr>
          <w:rFonts w:ascii="Tahoma" w:hAnsi="Tahoma" w:cs="Tahoma"/>
          <w:sz w:val="24"/>
          <w:szCs w:val="24"/>
        </w:rPr>
      </w:pPr>
      <w:r w:rsidRPr="00DB21D9">
        <w:rPr>
          <w:rFonts w:ascii="Tahoma" w:hAnsi="Tahoma" w:cs="Tahoma"/>
          <w:b/>
          <w:sz w:val="24"/>
          <w:szCs w:val="24"/>
        </w:rPr>
        <w:t>Br.</w:t>
      </w:r>
      <w:r w:rsidR="00DB21D9" w:rsidRPr="00DB21D9">
        <w:rPr>
          <w:rFonts w:ascii="Tahoma" w:hAnsi="Tahoma" w:cs="Tahoma"/>
          <w:b/>
          <w:sz w:val="24"/>
          <w:szCs w:val="24"/>
        </w:rPr>
        <w:t xml:space="preserve"> </w:t>
      </w:r>
    </w:p>
    <w:p w:rsidR="00CB0AAA" w:rsidRPr="00CB0AAA" w:rsidRDefault="00CB7F9A" w:rsidP="000E65C9">
      <w:pPr>
        <w:tabs>
          <w:tab w:val="left" w:pos="3540"/>
        </w:tabs>
        <w:jc w:val="both"/>
        <w:rPr>
          <w:rFonts w:ascii="Tahoma" w:hAnsi="Tahoma" w:cs="Tahoma"/>
          <w:b/>
          <w:sz w:val="28"/>
          <w:szCs w:val="28"/>
          <w:u w:val="single"/>
        </w:rPr>
      </w:pPr>
      <w:r w:rsidRPr="00DB21D9">
        <w:rPr>
          <w:rFonts w:ascii="Tahoma" w:hAnsi="Tahoma" w:cs="Tahoma"/>
          <w:b/>
          <w:sz w:val="24"/>
          <w:szCs w:val="24"/>
        </w:rPr>
        <w:t>Podgorica,</w:t>
      </w:r>
      <w:r w:rsidR="00F23CD5" w:rsidRPr="00F23CD5">
        <w:rPr>
          <w:rFonts w:ascii="Tahoma" w:hAnsi="Tahoma" w:cs="Tahoma"/>
          <w:noProof/>
          <w:sz w:val="24"/>
          <w:szCs w:val="24"/>
        </w:rPr>
        <w:t xml:space="preserve"> </w:t>
      </w:r>
    </w:p>
    <w:p w:rsidR="006A21F3" w:rsidRDefault="006A21F3" w:rsidP="006A21F3">
      <w:pPr>
        <w:pStyle w:val="NoSpacing"/>
        <w:jc w:val="center"/>
        <w:rPr>
          <w:rFonts w:ascii="Tahoma" w:hAnsi="Tahoma" w:cs="Tahoma"/>
          <w:b/>
          <w:sz w:val="28"/>
          <w:szCs w:val="28"/>
          <w:lang w:val="sr-Latn-BA"/>
        </w:rPr>
      </w:pPr>
    </w:p>
    <w:p w:rsidR="00D57AA5" w:rsidRDefault="00B75620" w:rsidP="00F94C30">
      <w:pPr>
        <w:pStyle w:val="NoSpacing"/>
        <w:jc w:val="center"/>
        <w:rPr>
          <w:rFonts w:ascii="Tahoma" w:hAnsi="Tahoma" w:cs="Tahoma"/>
          <w:b/>
          <w:sz w:val="28"/>
          <w:szCs w:val="28"/>
          <w:lang w:val="sr-Latn-BA"/>
        </w:rPr>
      </w:pPr>
      <w:r>
        <w:rPr>
          <w:rFonts w:ascii="Tahoma" w:hAnsi="Tahoma" w:cs="Tahoma"/>
          <w:b/>
          <w:sz w:val="28"/>
          <w:szCs w:val="28"/>
          <w:lang w:val="sr-Latn-BA"/>
        </w:rPr>
        <w:t>JUGOPETROL AD</w:t>
      </w:r>
    </w:p>
    <w:p w:rsidR="00F94C30" w:rsidRDefault="00B61140" w:rsidP="00F94C30">
      <w:pPr>
        <w:pStyle w:val="NoSpacing"/>
        <w:jc w:val="center"/>
        <w:rPr>
          <w:rFonts w:ascii="Tahoma" w:hAnsi="Tahoma" w:cs="Tahoma"/>
          <w:b/>
          <w:sz w:val="28"/>
          <w:szCs w:val="28"/>
          <w:lang w:val="sr-Latn-BA"/>
        </w:rPr>
      </w:pPr>
      <w:r>
        <w:rPr>
          <w:rFonts w:ascii="Tahoma" w:hAnsi="Tahoma" w:cs="Tahoma"/>
          <w:b/>
          <w:sz w:val="28"/>
          <w:szCs w:val="28"/>
          <w:lang w:val="sr-Latn-BA"/>
        </w:rPr>
        <w:t>Sektor pr</w:t>
      </w:r>
      <w:r w:rsidR="00B75620">
        <w:rPr>
          <w:rFonts w:ascii="Tahoma" w:hAnsi="Tahoma" w:cs="Tahoma"/>
          <w:b/>
          <w:sz w:val="28"/>
          <w:szCs w:val="28"/>
          <w:lang w:val="sr-Latn-BA"/>
        </w:rPr>
        <w:t>avnih poslova</w:t>
      </w:r>
    </w:p>
    <w:p w:rsidR="00413647" w:rsidRDefault="008444A8" w:rsidP="008444A8">
      <w:pPr>
        <w:pStyle w:val="NoSpacing"/>
        <w:ind w:left="1080"/>
        <w:rPr>
          <w:rFonts w:ascii="Tahoma" w:hAnsi="Tahoma" w:cs="Tahoma"/>
          <w:b/>
          <w:sz w:val="28"/>
          <w:szCs w:val="28"/>
          <w:lang w:val="sr-Latn-BA"/>
        </w:rPr>
      </w:pPr>
      <w:r>
        <w:rPr>
          <w:rFonts w:ascii="Tahoma" w:hAnsi="Tahoma" w:cs="Tahoma"/>
          <w:b/>
          <w:sz w:val="28"/>
          <w:szCs w:val="28"/>
          <w:lang w:val="sr-Latn-BA"/>
        </w:rPr>
        <w:t xml:space="preserve">                       </w:t>
      </w:r>
      <w:r w:rsidR="00413647">
        <w:rPr>
          <w:rFonts w:ascii="Tahoma" w:hAnsi="Tahoma" w:cs="Tahoma"/>
          <w:b/>
          <w:sz w:val="28"/>
          <w:szCs w:val="28"/>
          <w:lang w:val="sr-Latn-BA"/>
        </w:rPr>
        <w:t xml:space="preserve">n/r </w:t>
      </w:r>
      <w:r w:rsidR="00B75620">
        <w:rPr>
          <w:rFonts w:ascii="Tahoma" w:hAnsi="Tahoma" w:cs="Tahoma"/>
          <w:b/>
          <w:sz w:val="28"/>
          <w:szCs w:val="28"/>
          <w:lang w:val="sr-Latn-BA"/>
        </w:rPr>
        <w:t>Janjušević Tijani</w:t>
      </w:r>
    </w:p>
    <w:p w:rsidR="00B75620" w:rsidRDefault="00B75620" w:rsidP="00B75620">
      <w:pPr>
        <w:pStyle w:val="Heading2"/>
        <w:jc w:val="right"/>
        <w:rPr>
          <w:rStyle w:val="Hyperlink"/>
          <w:rFonts w:ascii="Tahoma" w:hAnsi="Tahoma" w:cs="Tahoma"/>
          <w:b/>
          <w:color w:val="auto"/>
          <w:sz w:val="28"/>
          <w:szCs w:val="28"/>
        </w:rPr>
      </w:pPr>
    </w:p>
    <w:p w:rsidR="00D57AA5" w:rsidRPr="00B75620" w:rsidRDefault="00B75620" w:rsidP="00B75620">
      <w:pPr>
        <w:pStyle w:val="Heading2"/>
        <w:jc w:val="right"/>
        <w:rPr>
          <w:lang w:val="sr-Latn-ME"/>
        </w:rPr>
      </w:pPr>
      <w:r>
        <w:rPr>
          <w:rStyle w:val="Hyperlink"/>
          <w:rFonts w:ascii="Tahoma" w:hAnsi="Tahoma" w:cs="Tahoma"/>
          <w:b/>
          <w:color w:val="auto"/>
          <w:sz w:val="28"/>
          <w:szCs w:val="28"/>
        </w:rPr>
        <w:t>tijana.janjusevic@</w:t>
      </w:r>
      <w:r>
        <w:rPr>
          <w:rStyle w:val="Hyperlink"/>
          <w:rFonts w:ascii="Tahoma" w:hAnsi="Tahoma" w:cs="Tahoma"/>
          <w:b/>
          <w:color w:val="auto"/>
          <w:sz w:val="28"/>
          <w:szCs w:val="28"/>
          <w:lang w:val="sr-Latn-ME"/>
        </w:rPr>
        <w:t>jugopetrol.co.me</w:t>
      </w:r>
    </w:p>
    <w:p w:rsidR="000547B8" w:rsidRDefault="000547B8" w:rsidP="00232925">
      <w:pPr>
        <w:pStyle w:val="NoSpacing"/>
        <w:jc w:val="right"/>
        <w:rPr>
          <w:rFonts w:ascii="Tahoma" w:hAnsi="Tahoma" w:cs="Tahoma"/>
          <w:b/>
          <w:sz w:val="24"/>
          <w:szCs w:val="24"/>
        </w:rPr>
      </w:pPr>
    </w:p>
    <w:p w:rsidR="006A21F3" w:rsidRPr="00C22563" w:rsidRDefault="006A21F3" w:rsidP="006A21F3">
      <w:pPr>
        <w:pStyle w:val="NoSpacing"/>
        <w:jc w:val="right"/>
        <w:rPr>
          <w:rFonts w:ascii="Tahoma" w:hAnsi="Tahoma" w:cs="Tahoma"/>
          <w:b/>
          <w:sz w:val="24"/>
          <w:szCs w:val="24"/>
          <w:u w:val="single"/>
        </w:rPr>
      </w:pPr>
    </w:p>
    <w:p w:rsidR="006A21F3" w:rsidRDefault="006A21F3" w:rsidP="0095799B">
      <w:pPr>
        <w:pStyle w:val="NoSpacing"/>
        <w:spacing w:line="276" w:lineRule="auto"/>
        <w:jc w:val="center"/>
        <w:rPr>
          <w:rFonts w:ascii="Arial" w:hAnsi="Arial" w:cs="Arial"/>
          <w:sz w:val="24"/>
          <w:szCs w:val="24"/>
          <w:lang w:val="sr-Latn-BA"/>
        </w:rPr>
      </w:pPr>
      <w:r>
        <w:rPr>
          <w:rFonts w:ascii="Arial" w:hAnsi="Arial" w:cs="Arial"/>
          <w:sz w:val="24"/>
          <w:szCs w:val="24"/>
          <w:lang w:val="sr-Latn-BA"/>
        </w:rPr>
        <w:t xml:space="preserve">                                                                                                                                         </w:t>
      </w:r>
      <w:r>
        <w:rPr>
          <w:rFonts w:ascii="Arial" w:hAnsi="Arial" w:cs="Arial"/>
          <w:b/>
          <w:sz w:val="24"/>
          <w:szCs w:val="24"/>
          <w:lang w:val="sr-Latn-BA"/>
        </w:rPr>
        <w:t xml:space="preserve">        </w:t>
      </w:r>
    </w:p>
    <w:p w:rsidR="006A21F3" w:rsidRPr="00FB48FB" w:rsidRDefault="006A21F3" w:rsidP="0095799B">
      <w:pPr>
        <w:pStyle w:val="NoSpacing"/>
        <w:spacing w:line="276" w:lineRule="auto"/>
        <w:ind w:firstLine="720"/>
        <w:jc w:val="both"/>
        <w:rPr>
          <w:rFonts w:ascii="Tahoma" w:hAnsi="Tahoma" w:cs="Tahoma"/>
          <w:sz w:val="24"/>
          <w:szCs w:val="24"/>
          <w:lang w:val="sr-Latn-BA"/>
        </w:rPr>
      </w:pPr>
      <w:r w:rsidRPr="0024383E">
        <w:rPr>
          <w:rFonts w:ascii="Tahoma" w:hAnsi="Tahoma" w:cs="Tahoma"/>
          <w:sz w:val="24"/>
          <w:szCs w:val="24"/>
        </w:rPr>
        <w:t>O</w:t>
      </w:r>
      <w:r>
        <w:rPr>
          <w:rFonts w:ascii="Tahoma" w:hAnsi="Tahoma" w:cs="Tahoma"/>
          <w:sz w:val="24"/>
          <w:szCs w:val="24"/>
        </w:rPr>
        <w:t xml:space="preserve">dlučujući po zahtjevu br. </w:t>
      </w:r>
      <w:r w:rsidR="00B75620">
        <w:rPr>
          <w:rFonts w:ascii="Tahoma" w:hAnsi="Tahoma" w:cs="Tahoma"/>
          <w:sz w:val="24"/>
          <w:szCs w:val="24"/>
        </w:rPr>
        <w:t>06-11</w:t>
      </w:r>
      <w:r w:rsidR="009058EC">
        <w:rPr>
          <w:rFonts w:ascii="Tahoma" w:hAnsi="Tahoma" w:cs="Tahoma"/>
          <w:sz w:val="24"/>
          <w:szCs w:val="24"/>
        </w:rPr>
        <w:t>-</w:t>
      </w:r>
      <w:r w:rsidR="00B75620">
        <w:rPr>
          <w:rFonts w:ascii="Tahoma" w:hAnsi="Tahoma" w:cs="Tahoma"/>
          <w:sz w:val="24"/>
          <w:szCs w:val="24"/>
        </w:rPr>
        <w:t>6192-2</w:t>
      </w:r>
      <w:r w:rsidR="00EA6CA3">
        <w:rPr>
          <w:rFonts w:ascii="Tahoma" w:hAnsi="Tahoma" w:cs="Tahoma"/>
          <w:sz w:val="24"/>
          <w:szCs w:val="24"/>
        </w:rPr>
        <w:t>/16</w:t>
      </w:r>
      <w:r w:rsidR="009058EC">
        <w:rPr>
          <w:rFonts w:ascii="Tahoma" w:hAnsi="Tahoma" w:cs="Tahoma"/>
          <w:sz w:val="24"/>
          <w:szCs w:val="24"/>
        </w:rPr>
        <w:t xml:space="preserve"> </w:t>
      </w:r>
      <w:proofErr w:type="gramStart"/>
      <w:r w:rsidR="00117203">
        <w:rPr>
          <w:rFonts w:ascii="Tahoma" w:hAnsi="Tahoma" w:cs="Tahoma"/>
          <w:sz w:val="24"/>
          <w:szCs w:val="24"/>
        </w:rPr>
        <w:t>od</w:t>
      </w:r>
      <w:proofErr w:type="gramEnd"/>
      <w:r w:rsidR="00117203">
        <w:rPr>
          <w:rFonts w:ascii="Tahoma" w:hAnsi="Tahoma" w:cs="Tahoma"/>
          <w:sz w:val="24"/>
          <w:szCs w:val="24"/>
        </w:rPr>
        <w:t xml:space="preserve"> </w:t>
      </w:r>
      <w:r w:rsidR="00B75620">
        <w:rPr>
          <w:rFonts w:ascii="Tahoma" w:hAnsi="Tahoma" w:cs="Tahoma"/>
          <w:sz w:val="24"/>
          <w:szCs w:val="24"/>
        </w:rPr>
        <w:t>24</w:t>
      </w:r>
      <w:r w:rsidR="00B57EB1">
        <w:rPr>
          <w:rFonts w:ascii="Tahoma" w:hAnsi="Tahoma" w:cs="Tahoma"/>
          <w:sz w:val="24"/>
          <w:szCs w:val="24"/>
        </w:rPr>
        <w:t>.</w:t>
      </w:r>
      <w:r w:rsidR="00B75620">
        <w:rPr>
          <w:rFonts w:ascii="Tahoma" w:hAnsi="Tahoma" w:cs="Tahoma"/>
          <w:sz w:val="24"/>
          <w:szCs w:val="24"/>
        </w:rPr>
        <w:t>10</w:t>
      </w:r>
      <w:r w:rsidR="009058EC">
        <w:rPr>
          <w:rFonts w:ascii="Tahoma" w:hAnsi="Tahoma" w:cs="Tahoma"/>
          <w:sz w:val="24"/>
          <w:szCs w:val="24"/>
        </w:rPr>
        <w:t>.2016</w:t>
      </w:r>
      <w:r w:rsidRPr="0024383E">
        <w:rPr>
          <w:rFonts w:ascii="Tahoma" w:hAnsi="Tahoma" w:cs="Tahoma"/>
          <w:sz w:val="24"/>
          <w:szCs w:val="24"/>
        </w:rPr>
        <w:t>. godine</w:t>
      </w:r>
      <w:r w:rsidRPr="0024383E">
        <w:rPr>
          <w:rFonts w:ascii="Tahoma" w:hAnsi="Tahoma" w:cs="Tahoma"/>
          <w:sz w:val="24"/>
          <w:szCs w:val="24"/>
          <w:lang w:val="sr-Latn-BA"/>
        </w:rPr>
        <w:t>, kojim od Agencije za zaštitu ličnih podataka i slobodan pristup informacijama</w:t>
      </w:r>
      <w:r w:rsidR="00117203">
        <w:rPr>
          <w:rFonts w:ascii="Tahoma" w:hAnsi="Tahoma" w:cs="Tahoma"/>
          <w:sz w:val="24"/>
          <w:szCs w:val="24"/>
          <w:lang w:val="sr-Latn-BA"/>
        </w:rPr>
        <w:t xml:space="preserve"> </w:t>
      </w:r>
      <w:r w:rsidR="00B61140">
        <w:rPr>
          <w:rFonts w:ascii="Tahoma" w:hAnsi="Tahoma" w:cs="Tahoma"/>
          <w:sz w:val="24"/>
          <w:szCs w:val="24"/>
          <w:lang w:val="sr-Latn-BA"/>
        </w:rPr>
        <w:t>Jugopetrol AD, Sektor pravnih poslova,</w:t>
      </w:r>
      <w:r w:rsidR="00EA6CA3">
        <w:rPr>
          <w:rFonts w:ascii="Tahoma" w:hAnsi="Tahoma" w:cs="Tahoma"/>
          <w:sz w:val="24"/>
          <w:szCs w:val="24"/>
          <w:lang w:val="sr-Latn-BA"/>
        </w:rPr>
        <w:t xml:space="preserve"> </w:t>
      </w:r>
      <w:r w:rsidR="00B57EB1">
        <w:rPr>
          <w:rFonts w:ascii="Tahoma" w:hAnsi="Tahoma" w:cs="Tahoma"/>
          <w:sz w:val="24"/>
          <w:szCs w:val="24"/>
          <w:lang w:val="sr-Latn-BA"/>
        </w:rPr>
        <w:t>traži mišljenje</w:t>
      </w:r>
      <w:r w:rsidR="009058EC">
        <w:rPr>
          <w:rFonts w:ascii="Tahoma" w:hAnsi="Tahoma" w:cs="Tahoma"/>
          <w:sz w:val="24"/>
          <w:szCs w:val="24"/>
          <w:lang w:val="sr-Latn-BA"/>
        </w:rPr>
        <w:t xml:space="preserve"> da li </w:t>
      </w:r>
      <w:r w:rsidR="00B61140">
        <w:rPr>
          <w:rFonts w:ascii="Tahoma" w:hAnsi="Tahoma" w:cs="Tahoma"/>
          <w:sz w:val="24"/>
          <w:szCs w:val="24"/>
          <w:lang w:val="sr-Latn-BA"/>
        </w:rPr>
        <w:t>u skladu sa članom 40 Zakona o zaštiti podataka o ličnosti, Jugopetrol AD može na svojim prodajnim objektima postaviti video nadzor kojim će se snimati j</w:t>
      </w:r>
      <w:r w:rsidR="001932A7">
        <w:rPr>
          <w:rFonts w:ascii="Tahoma" w:hAnsi="Tahoma" w:cs="Tahoma"/>
          <w:sz w:val="24"/>
          <w:szCs w:val="24"/>
          <w:lang w:val="sr-Latn-BA"/>
        </w:rPr>
        <w:t>avni putevi pored istih, u svrhu</w:t>
      </w:r>
      <w:r w:rsidR="00B61140">
        <w:rPr>
          <w:rFonts w:ascii="Tahoma" w:hAnsi="Tahoma" w:cs="Tahoma"/>
          <w:sz w:val="24"/>
          <w:szCs w:val="24"/>
          <w:lang w:val="sr-Latn-BA"/>
        </w:rPr>
        <w:t xml:space="preserve"> procjene frekvencije saobraćaja na svakoj lokaciji pojedinačno</w:t>
      </w:r>
      <w:r w:rsidR="006849C0">
        <w:rPr>
          <w:rFonts w:ascii="Tahoma" w:hAnsi="Tahoma" w:cs="Tahoma"/>
          <w:sz w:val="24"/>
          <w:szCs w:val="24"/>
        </w:rPr>
        <w:t>,</w:t>
      </w:r>
      <w:r w:rsidRPr="0024383E">
        <w:rPr>
          <w:rFonts w:ascii="Tahoma" w:hAnsi="Tahoma" w:cs="Tahoma"/>
          <w:sz w:val="24"/>
          <w:szCs w:val="24"/>
        </w:rPr>
        <w:t xml:space="preserve"> Savjet Agencije je na sjednici održanoj</w:t>
      </w:r>
      <w:r w:rsidR="00EA6CA3">
        <w:rPr>
          <w:rFonts w:ascii="Tahoma" w:hAnsi="Tahoma" w:cs="Tahoma"/>
          <w:sz w:val="24"/>
          <w:szCs w:val="24"/>
        </w:rPr>
        <w:t xml:space="preserve"> </w:t>
      </w:r>
      <w:r w:rsidR="003B5A5E">
        <w:rPr>
          <w:rFonts w:ascii="Tahoma" w:hAnsi="Tahoma" w:cs="Tahoma"/>
          <w:sz w:val="24"/>
          <w:szCs w:val="24"/>
        </w:rPr>
        <w:t xml:space="preserve">11.11.2016. </w:t>
      </w:r>
      <w:proofErr w:type="gramStart"/>
      <w:r w:rsidRPr="0024383E">
        <w:rPr>
          <w:rFonts w:ascii="Tahoma" w:hAnsi="Tahoma" w:cs="Tahoma"/>
          <w:sz w:val="24"/>
          <w:szCs w:val="24"/>
        </w:rPr>
        <w:t>godine</w:t>
      </w:r>
      <w:proofErr w:type="gramEnd"/>
      <w:r w:rsidRPr="0024383E">
        <w:rPr>
          <w:rFonts w:ascii="Tahoma" w:hAnsi="Tahoma" w:cs="Tahoma"/>
          <w:sz w:val="24"/>
          <w:szCs w:val="24"/>
        </w:rPr>
        <w:t xml:space="preserve"> utvrdio sljedeće</w:t>
      </w:r>
    </w:p>
    <w:p w:rsidR="006A21F3" w:rsidRPr="0026361D" w:rsidRDefault="006A21F3" w:rsidP="002C2F67">
      <w:pPr>
        <w:pStyle w:val="NoSpacing"/>
        <w:spacing w:line="276" w:lineRule="auto"/>
        <w:ind w:firstLine="708"/>
        <w:jc w:val="both"/>
        <w:rPr>
          <w:rFonts w:ascii="Tahoma" w:hAnsi="Tahoma" w:cs="Tahoma"/>
          <w:sz w:val="24"/>
          <w:szCs w:val="24"/>
        </w:rPr>
      </w:pPr>
    </w:p>
    <w:p w:rsidR="006A21F3" w:rsidRPr="0024383E" w:rsidRDefault="006A21F3" w:rsidP="006A21F3">
      <w:pPr>
        <w:pStyle w:val="NoSpacing"/>
        <w:spacing w:line="276" w:lineRule="auto"/>
        <w:jc w:val="both"/>
        <w:rPr>
          <w:rFonts w:ascii="Tahoma" w:hAnsi="Tahoma" w:cs="Tahoma"/>
          <w:b/>
          <w:sz w:val="24"/>
          <w:szCs w:val="24"/>
          <w:lang w:val="sr-Latn-BA"/>
        </w:rPr>
      </w:pPr>
    </w:p>
    <w:p w:rsidR="006A21F3" w:rsidRPr="00A53BE3" w:rsidRDefault="006A21F3" w:rsidP="006A21F3">
      <w:pPr>
        <w:pStyle w:val="NoSpacing"/>
        <w:spacing w:line="276" w:lineRule="auto"/>
        <w:jc w:val="center"/>
        <w:rPr>
          <w:rFonts w:ascii="Tahoma" w:hAnsi="Tahoma" w:cs="Tahoma"/>
          <w:b/>
          <w:sz w:val="28"/>
          <w:szCs w:val="28"/>
          <w:lang w:val="sr-Latn-CS"/>
        </w:rPr>
      </w:pPr>
      <w:r w:rsidRPr="00A53BE3">
        <w:rPr>
          <w:rFonts w:ascii="Tahoma" w:hAnsi="Tahoma" w:cs="Tahoma"/>
          <w:b/>
          <w:sz w:val="28"/>
          <w:szCs w:val="28"/>
        </w:rPr>
        <w:t>M I Š LJ E NJ E</w:t>
      </w:r>
    </w:p>
    <w:p w:rsidR="006A21F3" w:rsidRPr="0024383E" w:rsidRDefault="006A21F3" w:rsidP="007F733A">
      <w:pPr>
        <w:pStyle w:val="NoSpacing"/>
        <w:spacing w:line="276" w:lineRule="auto"/>
        <w:jc w:val="both"/>
        <w:rPr>
          <w:rFonts w:ascii="Tahoma" w:hAnsi="Tahoma" w:cs="Tahoma"/>
          <w:b/>
          <w:sz w:val="24"/>
          <w:szCs w:val="24"/>
          <w:lang w:val="sr-Latn-CS"/>
        </w:rPr>
      </w:pPr>
    </w:p>
    <w:p w:rsidR="0096547C" w:rsidRPr="00EA6CA3" w:rsidRDefault="001932A7" w:rsidP="006A21F3">
      <w:pPr>
        <w:pStyle w:val="NoSpacing"/>
        <w:spacing w:line="276" w:lineRule="auto"/>
        <w:jc w:val="both"/>
        <w:rPr>
          <w:rFonts w:ascii="Tahoma" w:hAnsi="Tahoma" w:cs="Tahoma"/>
          <w:b/>
          <w:sz w:val="24"/>
          <w:szCs w:val="24"/>
        </w:rPr>
      </w:pPr>
      <w:r>
        <w:rPr>
          <w:rFonts w:ascii="Tahoma" w:hAnsi="Tahoma" w:cs="Tahoma"/>
          <w:b/>
          <w:sz w:val="24"/>
          <w:szCs w:val="24"/>
        </w:rPr>
        <w:t xml:space="preserve">Postavljanje video nadzora </w:t>
      </w:r>
      <w:proofErr w:type="gramStart"/>
      <w:r>
        <w:rPr>
          <w:rFonts w:ascii="Tahoma" w:hAnsi="Tahoma" w:cs="Tahoma"/>
          <w:b/>
          <w:sz w:val="24"/>
          <w:szCs w:val="24"/>
        </w:rPr>
        <w:t>na</w:t>
      </w:r>
      <w:proofErr w:type="gramEnd"/>
      <w:r>
        <w:rPr>
          <w:rFonts w:ascii="Tahoma" w:hAnsi="Tahoma" w:cs="Tahoma"/>
          <w:b/>
          <w:sz w:val="24"/>
          <w:szCs w:val="24"/>
        </w:rPr>
        <w:t xml:space="preserve"> prodajnim objektima Jugopetrol AD, u svrhu procjene frekvencije saobraćaja na lokacijama prodajnih objekata nije u skladu sa Zakonom o zaštiti podataka o ličnosti</w:t>
      </w:r>
    </w:p>
    <w:p w:rsidR="00083595" w:rsidRPr="0024383E" w:rsidRDefault="00083595" w:rsidP="006A21F3">
      <w:pPr>
        <w:pStyle w:val="NoSpacing"/>
        <w:spacing w:line="276" w:lineRule="auto"/>
        <w:jc w:val="both"/>
        <w:rPr>
          <w:rFonts w:ascii="Tahoma" w:hAnsi="Tahoma" w:cs="Tahoma"/>
          <w:b/>
          <w:sz w:val="24"/>
          <w:szCs w:val="24"/>
        </w:rPr>
      </w:pPr>
    </w:p>
    <w:p w:rsidR="006A21F3" w:rsidRPr="0024383E" w:rsidRDefault="006A21F3" w:rsidP="006A21F3">
      <w:pPr>
        <w:pStyle w:val="NoSpacing"/>
        <w:spacing w:line="276" w:lineRule="auto"/>
        <w:jc w:val="center"/>
        <w:rPr>
          <w:rFonts w:ascii="Tahoma" w:hAnsi="Tahoma" w:cs="Tahoma"/>
          <w:b/>
          <w:sz w:val="24"/>
          <w:szCs w:val="24"/>
        </w:rPr>
      </w:pPr>
      <w:r w:rsidRPr="0024383E">
        <w:rPr>
          <w:rFonts w:ascii="Tahoma" w:hAnsi="Tahoma" w:cs="Tahoma"/>
          <w:b/>
          <w:sz w:val="24"/>
          <w:szCs w:val="24"/>
        </w:rPr>
        <w:t xml:space="preserve">O b r a z l o ž e </w:t>
      </w:r>
      <w:proofErr w:type="gramStart"/>
      <w:r w:rsidRPr="0024383E">
        <w:rPr>
          <w:rFonts w:ascii="Tahoma" w:hAnsi="Tahoma" w:cs="Tahoma"/>
          <w:b/>
          <w:sz w:val="24"/>
          <w:szCs w:val="24"/>
        </w:rPr>
        <w:t>nj</w:t>
      </w:r>
      <w:proofErr w:type="gramEnd"/>
      <w:r w:rsidRPr="0024383E">
        <w:rPr>
          <w:rFonts w:ascii="Tahoma" w:hAnsi="Tahoma" w:cs="Tahoma"/>
          <w:b/>
          <w:sz w:val="24"/>
          <w:szCs w:val="24"/>
        </w:rPr>
        <w:t xml:space="preserve"> e</w:t>
      </w:r>
    </w:p>
    <w:p w:rsidR="006A21F3" w:rsidRPr="0024383E" w:rsidRDefault="006A21F3" w:rsidP="006A21F3">
      <w:pPr>
        <w:pStyle w:val="NoSpacing"/>
        <w:spacing w:line="276" w:lineRule="auto"/>
        <w:rPr>
          <w:rFonts w:ascii="Tahoma" w:hAnsi="Tahoma" w:cs="Tahoma"/>
          <w:b/>
          <w:sz w:val="24"/>
          <w:szCs w:val="24"/>
        </w:rPr>
      </w:pPr>
    </w:p>
    <w:p w:rsidR="007C69F7" w:rsidRDefault="004F3EA1" w:rsidP="007C69F7">
      <w:pPr>
        <w:pStyle w:val="NoSpacing"/>
        <w:spacing w:line="276" w:lineRule="auto"/>
        <w:ind w:firstLine="720"/>
        <w:jc w:val="both"/>
        <w:rPr>
          <w:rFonts w:ascii="Tahoma" w:hAnsi="Tahoma" w:cs="Tahoma"/>
          <w:sz w:val="24"/>
          <w:szCs w:val="24"/>
          <w:lang w:val="sr-Latn-BA"/>
        </w:rPr>
      </w:pPr>
      <w:r>
        <w:rPr>
          <w:rFonts w:ascii="Tahoma" w:hAnsi="Tahoma" w:cs="Tahoma"/>
          <w:sz w:val="24"/>
          <w:szCs w:val="24"/>
          <w:lang w:val="sr-Latn-BA"/>
        </w:rPr>
        <w:t xml:space="preserve">Dana </w:t>
      </w:r>
      <w:r w:rsidR="001932A7">
        <w:rPr>
          <w:rFonts w:ascii="Tahoma" w:hAnsi="Tahoma" w:cs="Tahoma"/>
          <w:sz w:val="24"/>
          <w:szCs w:val="24"/>
          <w:lang w:val="sr-Latn-BA"/>
        </w:rPr>
        <w:t>24.10</w:t>
      </w:r>
      <w:r w:rsidR="00EA6CA3">
        <w:rPr>
          <w:rFonts w:ascii="Tahoma" w:hAnsi="Tahoma" w:cs="Tahoma"/>
          <w:sz w:val="24"/>
          <w:szCs w:val="24"/>
          <w:lang w:val="sr-Latn-BA"/>
        </w:rPr>
        <w:t>.</w:t>
      </w:r>
      <w:r w:rsidR="009058EC">
        <w:rPr>
          <w:rFonts w:ascii="Tahoma" w:hAnsi="Tahoma" w:cs="Tahoma"/>
          <w:sz w:val="24"/>
          <w:szCs w:val="24"/>
          <w:lang w:val="sr-Latn-BA"/>
        </w:rPr>
        <w:t>2016</w:t>
      </w:r>
      <w:r w:rsidR="006A21F3" w:rsidRPr="00762C5E">
        <w:rPr>
          <w:rFonts w:ascii="Tahoma" w:hAnsi="Tahoma" w:cs="Tahoma"/>
          <w:sz w:val="24"/>
          <w:szCs w:val="24"/>
          <w:lang w:val="sr-Latn-BA"/>
        </w:rPr>
        <w:t>.godine</w:t>
      </w:r>
      <w:r w:rsidR="00C308DD">
        <w:rPr>
          <w:rFonts w:ascii="Tahoma" w:hAnsi="Tahoma" w:cs="Tahoma"/>
          <w:sz w:val="24"/>
          <w:szCs w:val="24"/>
          <w:lang w:val="sr-Latn-BA"/>
        </w:rPr>
        <w:t xml:space="preserve"> Privredno društvo</w:t>
      </w:r>
      <w:r w:rsidR="00AA5551" w:rsidRPr="00AA5551">
        <w:rPr>
          <w:rFonts w:ascii="Tahoma" w:hAnsi="Tahoma" w:cs="Tahoma"/>
          <w:sz w:val="24"/>
          <w:szCs w:val="24"/>
          <w:lang w:val="sr-Latn-BA"/>
        </w:rPr>
        <w:t xml:space="preserve"> </w:t>
      </w:r>
      <w:r w:rsidR="001932A7">
        <w:rPr>
          <w:rFonts w:ascii="Tahoma" w:hAnsi="Tahoma" w:cs="Tahoma"/>
          <w:sz w:val="24"/>
          <w:szCs w:val="24"/>
          <w:lang w:val="sr-Latn-BA"/>
        </w:rPr>
        <w:t>Jugopetrol AD</w:t>
      </w:r>
      <w:r>
        <w:rPr>
          <w:rFonts w:ascii="Tahoma" w:hAnsi="Tahoma" w:cs="Tahoma"/>
          <w:sz w:val="24"/>
          <w:szCs w:val="24"/>
          <w:lang w:val="sr-Latn-BA"/>
        </w:rPr>
        <w:t xml:space="preserve"> </w:t>
      </w:r>
      <w:r w:rsidR="004B4A05">
        <w:rPr>
          <w:rFonts w:ascii="Tahoma" w:hAnsi="Tahoma" w:cs="Tahoma"/>
          <w:sz w:val="24"/>
          <w:szCs w:val="24"/>
          <w:lang w:val="sr-Latn-BA"/>
        </w:rPr>
        <w:t xml:space="preserve">se </w:t>
      </w:r>
      <w:r w:rsidR="006A21F3" w:rsidRPr="00762C5E">
        <w:rPr>
          <w:rFonts w:ascii="Tahoma" w:hAnsi="Tahoma" w:cs="Tahoma"/>
          <w:sz w:val="24"/>
          <w:szCs w:val="24"/>
        </w:rPr>
        <w:t>Agenciji za zaštitu ličnih podataka i slobodan pristup info</w:t>
      </w:r>
      <w:r>
        <w:rPr>
          <w:rFonts w:ascii="Tahoma" w:hAnsi="Tahoma" w:cs="Tahoma"/>
          <w:sz w:val="24"/>
          <w:szCs w:val="24"/>
        </w:rPr>
        <w:t xml:space="preserve">rmacijama </w:t>
      </w:r>
      <w:r w:rsidR="00AA5551">
        <w:rPr>
          <w:rFonts w:ascii="Tahoma" w:hAnsi="Tahoma" w:cs="Tahoma"/>
          <w:sz w:val="24"/>
          <w:szCs w:val="24"/>
        </w:rPr>
        <w:t>obrati</w:t>
      </w:r>
      <w:r w:rsidR="00C308DD">
        <w:rPr>
          <w:rFonts w:ascii="Tahoma" w:hAnsi="Tahoma" w:cs="Tahoma"/>
          <w:sz w:val="24"/>
          <w:szCs w:val="24"/>
        </w:rPr>
        <w:t>l</w:t>
      </w:r>
      <w:r w:rsidR="00AA5551">
        <w:rPr>
          <w:rFonts w:ascii="Tahoma" w:hAnsi="Tahoma" w:cs="Tahoma"/>
          <w:sz w:val="24"/>
          <w:szCs w:val="24"/>
        </w:rPr>
        <w:t xml:space="preserve">o </w:t>
      </w:r>
      <w:r>
        <w:rPr>
          <w:rFonts w:ascii="Tahoma" w:hAnsi="Tahoma" w:cs="Tahoma"/>
          <w:sz w:val="24"/>
          <w:szCs w:val="24"/>
        </w:rPr>
        <w:t>Zahtjevom za davanje m</w:t>
      </w:r>
      <w:r w:rsidR="001932A7">
        <w:rPr>
          <w:rFonts w:ascii="Tahoma" w:hAnsi="Tahoma" w:cs="Tahoma"/>
          <w:sz w:val="24"/>
          <w:szCs w:val="24"/>
        </w:rPr>
        <w:t>išljenja kojim se traži tumačenje člana 40 Zakona o zaštiti podataka o ličnosti, odnosno pojašnjenje da li</w:t>
      </w:r>
      <w:r w:rsidR="007C69F7">
        <w:rPr>
          <w:rFonts w:ascii="Tahoma" w:hAnsi="Tahoma" w:cs="Tahoma"/>
          <w:sz w:val="24"/>
          <w:szCs w:val="24"/>
        </w:rPr>
        <w:t xml:space="preserve"> </w:t>
      </w:r>
      <w:r w:rsidR="007C69F7">
        <w:rPr>
          <w:rFonts w:ascii="Tahoma" w:hAnsi="Tahoma" w:cs="Tahoma"/>
          <w:sz w:val="24"/>
          <w:szCs w:val="24"/>
          <w:lang w:val="sr-Latn-BA"/>
        </w:rPr>
        <w:t>Jugopetrol AD može na svojim prodajnim objektima postaviti video nadzor kojim će se snimati javni putevi pored istih, u svrhu procjene frekvencije saobraćaja na svakoj lokaciji pojedinačno</w:t>
      </w:r>
      <w:r w:rsidR="00C308DD">
        <w:rPr>
          <w:rFonts w:ascii="Tahoma" w:hAnsi="Tahoma" w:cs="Tahoma"/>
          <w:sz w:val="24"/>
          <w:szCs w:val="24"/>
          <w:lang w:val="sr-Latn-BA"/>
        </w:rPr>
        <w:t>.</w:t>
      </w:r>
    </w:p>
    <w:p w:rsidR="00C57586" w:rsidRDefault="00C57586" w:rsidP="007C69F7">
      <w:pPr>
        <w:pStyle w:val="NoSpacing"/>
        <w:spacing w:line="276" w:lineRule="auto"/>
        <w:ind w:firstLine="720"/>
        <w:jc w:val="both"/>
        <w:rPr>
          <w:rFonts w:ascii="Tahoma" w:hAnsi="Tahoma" w:cs="Tahoma"/>
          <w:sz w:val="24"/>
          <w:szCs w:val="24"/>
        </w:rPr>
      </w:pPr>
      <w:r w:rsidRPr="00E65E5B">
        <w:rPr>
          <w:rFonts w:ascii="Tahoma" w:hAnsi="Tahoma" w:cs="Tahoma"/>
          <w:sz w:val="24"/>
          <w:szCs w:val="24"/>
        </w:rPr>
        <w:lastRenderedPageBreak/>
        <w:t xml:space="preserve">Postupajući u skladu sa članom 50 tačka 3 Zakona o zaštiti podataka o ličnosti (“Službeni list CG”, br. 79/08, 70/09 i 44/12) u kojem se navodi da Agencija daje mišljenja u vezi sa primjenom ovog zakona, a na osnovu predmetnog </w:t>
      </w:r>
      <w:proofErr w:type="gramStart"/>
      <w:r w:rsidRPr="00E65E5B">
        <w:rPr>
          <w:rFonts w:ascii="Tahoma" w:hAnsi="Tahoma" w:cs="Tahoma"/>
          <w:sz w:val="24"/>
          <w:szCs w:val="24"/>
        </w:rPr>
        <w:t>zahtjeva ,</w:t>
      </w:r>
      <w:proofErr w:type="gramEnd"/>
      <w:r w:rsidRPr="00E65E5B">
        <w:rPr>
          <w:rFonts w:ascii="Tahoma" w:hAnsi="Tahoma" w:cs="Tahoma"/>
          <w:sz w:val="24"/>
          <w:szCs w:val="24"/>
          <w:lang w:val="sr-Latn-BA"/>
        </w:rPr>
        <w:t xml:space="preserve"> Savjet </w:t>
      </w:r>
      <w:r w:rsidRPr="00E65E5B">
        <w:rPr>
          <w:rFonts w:ascii="Tahoma" w:hAnsi="Tahoma" w:cs="Tahoma"/>
          <w:sz w:val="24"/>
          <w:szCs w:val="24"/>
        </w:rPr>
        <w:t xml:space="preserve">Agencije je mišljenja da </w:t>
      </w:r>
      <w:r>
        <w:rPr>
          <w:rFonts w:ascii="Tahoma" w:hAnsi="Tahoma" w:cs="Tahoma"/>
          <w:sz w:val="24"/>
          <w:szCs w:val="24"/>
        </w:rPr>
        <w:t xml:space="preserve"> </w:t>
      </w:r>
      <w:r w:rsidRPr="00C57586">
        <w:rPr>
          <w:rFonts w:ascii="Tahoma" w:hAnsi="Tahoma" w:cs="Tahoma"/>
          <w:sz w:val="24"/>
          <w:szCs w:val="24"/>
        </w:rPr>
        <w:t>Postavljanje video nadzora na prodajnim objektima Jugopetrol AD, u svrhu procjene frekvencije saobraćaja na lokacijama prodajnih objekata nije u skladu sa Zakonom o zaštiti podataka o ličnosti</w:t>
      </w:r>
      <w:r>
        <w:rPr>
          <w:rFonts w:ascii="Tahoma" w:hAnsi="Tahoma" w:cs="Tahoma"/>
          <w:sz w:val="24"/>
          <w:szCs w:val="24"/>
        </w:rPr>
        <w:t>.</w:t>
      </w:r>
    </w:p>
    <w:p w:rsidR="00C57586" w:rsidRDefault="00C57586" w:rsidP="007C69F7">
      <w:pPr>
        <w:pStyle w:val="NoSpacing"/>
        <w:spacing w:line="276" w:lineRule="auto"/>
        <w:ind w:firstLine="720"/>
        <w:jc w:val="both"/>
        <w:rPr>
          <w:rFonts w:ascii="Tahoma" w:hAnsi="Tahoma" w:cs="Tahoma"/>
          <w:sz w:val="24"/>
          <w:szCs w:val="24"/>
          <w:lang w:val="sr-Latn-BA"/>
        </w:rPr>
      </w:pPr>
    </w:p>
    <w:p w:rsidR="00DC5D39" w:rsidRDefault="00C57586" w:rsidP="007C69F7">
      <w:pPr>
        <w:pStyle w:val="NoSpacing"/>
        <w:spacing w:line="276" w:lineRule="auto"/>
        <w:ind w:firstLine="720"/>
        <w:jc w:val="both"/>
        <w:rPr>
          <w:rFonts w:ascii="Tahoma" w:hAnsi="Tahoma" w:cs="Tahoma"/>
          <w:sz w:val="24"/>
          <w:szCs w:val="24"/>
          <w:lang w:val="sr-Latn-BA"/>
        </w:rPr>
      </w:pPr>
      <w:r>
        <w:rPr>
          <w:rFonts w:ascii="Tahoma" w:hAnsi="Tahoma" w:cs="Tahoma"/>
          <w:sz w:val="24"/>
          <w:szCs w:val="24"/>
        </w:rPr>
        <w:t xml:space="preserve">U članu 2 </w:t>
      </w:r>
      <w:r w:rsidRPr="00E65E5B">
        <w:rPr>
          <w:rFonts w:ascii="Tahoma" w:hAnsi="Tahoma" w:cs="Tahoma"/>
          <w:sz w:val="24"/>
          <w:szCs w:val="24"/>
        </w:rPr>
        <w:t>Zakona o zaštiti podataka o ličnos</w:t>
      </w:r>
      <w:r>
        <w:rPr>
          <w:rFonts w:ascii="Tahoma" w:hAnsi="Tahoma" w:cs="Tahoma"/>
          <w:sz w:val="24"/>
          <w:szCs w:val="24"/>
        </w:rPr>
        <w:t xml:space="preserve"> </w:t>
      </w:r>
      <w:r w:rsidR="00DC5D39">
        <w:rPr>
          <w:rFonts w:ascii="Tahoma" w:hAnsi="Tahoma" w:cs="Tahoma"/>
          <w:sz w:val="24"/>
          <w:szCs w:val="24"/>
        </w:rPr>
        <w:t xml:space="preserve"> se navodi da se lični podaci moraju obrađivati na pošten i zakonit način; lični podaci se ne mogu obrađivati u većem obimu nego što je potrebno da bi se postigla svrha obrade, niti na način koji nije u skladu sa njihovom namjenom; podaci koji su prikupljeni u statistčke ili naučne svrhe u skladu sa zakonom mogu se obrađivati ukoliko su preduzete odgovarajuće mjere zaštite; kad se lični podaci daju na korišćenje radi obrade u statističke ili naučno istraživačke svrhe, ti podaci se moraju dati na korišćenje u obliku koji ne otkriva </w:t>
      </w:r>
      <w:r w:rsidR="00DC5D39" w:rsidRPr="006B48FE">
        <w:rPr>
          <w:rFonts w:ascii="Tahoma" w:hAnsi="Tahoma" w:cs="Tahoma"/>
          <w:b/>
          <w:sz w:val="24"/>
          <w:szCs w:val="24"/>
        </w:rPr>
        <w:t>identitet lica</w:t>
      </w:r>
      <w:r w:rsidR="00DC5D39">
        <w:rPr>
          <w:rFonts w:ascii="Tahoma" w:hAnsi="Tahoma" w:cs="Tahoma"/>
          <w:sz w:val="24"/>
          <w:szCs w:val="24"/>
        </w:rPr>
        <w:t>.</w:t>
      </w:r>
    </w:p>
    <w:p w:rsidR="007C69F7" w:rsidRDefault="007C69F7" w:rsidP="007C69F7">
      <w:pPr>
        <w:pStyle w:val="NoSpacing"/>
        <w:spacing w:line="276" w:lineRule="auto"/>
        <w:ind w:firstLine="720"/>
        <w:jc w:val="both"/>
        <w:rPr>
          <w:rFonts w:ascii="Tahoma" w:hAnsi="Tahoma" w:cs="Tahoma"/>
          <w:sz w:val="24"/>
          <w:szCs w:val="24"/>
          <w:lang w:val="sr-Latn-BA"/>
        </w:rPr>
      </w:pPr>
    </w:p>
    <w:p w:rsidR="007C69F7" w:rsidRDefault="007C69F7" w:rsidP="007C69F7">
      <w:pPr>
        <w:pStyle w:val="NoSpacing"/>
        <w:spacing w:line="276" w:lineRule="auto"/>
        <w:ind w:firstLine="720"/>
        <w:jc w:val="both"/>
        <w:rPr>
          <w:rFonts w:ascii="Tahoma" w:hAnsi="Tahoma" w:cs="Tahoma"/>
          <w:sz w:val="24"/>
          <w:szCs w:val="24"/>
          <w:lang w:val="sr-Latn-BA"/>
        </w:rPr>
      </w:pPr>
      <w:r>
        <w:rPr>
          <w:rFonts w:ascii="Tahoma" w:hAnsi="Tahoma" w:cs="Tahoma"/>
          <w:sz w:val="24"/>
          <w:szCs w:val="24"/>
          <w:lang w:val="sr-Latn-BA"/>
        </w:rPr>
        <w:t>U članu 40</w:t>
      </w:r>
      <w:r w:rsidR="00C57586">
        <w:rPr>
          <w:rFonts w:ascii="Tahoma" w:hAnsi="Tahoma" w:cs="Tahoma"/>
          <w:sz w:val="24"/>
          <w:szCs w:val="24"/>
          <w:lang w:val="sr-Latn-BA"/>
        </w:rPr>
        <w:t xml:space="preserve"> </w:t>
      </w:r>
      <w:r w:rsidR="00C57586" w:rsidRPr="00E65E5B">
        <w:rPr>
          <w:rFonts w:ascii="Tahoma" w:hAnsi="Tahoma" w:cs="Tahoma"/>
          <w:sz w:val="24"/>
          <w:szCs w:val="24"/>
        </w:rPr>
        <w:t>Zakona o zaštiti podataka o ličnos</w:t>
      </w:r>
      <w:r w:rsidR="00C57586">
        <w:rPr>
          <w:rFonts w:ascii="Tahoma" w:hAnsi="Tahoma" w:cs="Tahoma"/>
          <w:sz w:val="24"/>
          <w:szCs w:val="24"/>
        </w:rPr>
        <w:t xml:space="preserve">ti </w:t>
      </w:r>
      <w:r>
        <w:rPr>
          <w:rFonts w:ascii="Tahoma" w:hAnsi="Tahoma" w:cs="Tahoma"/>
          <w:sz w:val="24"/>
          <w:szCs w:val="24"/>
          <w:lang w:val="sr-Latn-BA"/>
        </w:rPr>
        <w:t xml:space="preserve">se navodi da se odredbe  čl. 35 primjenjuju na  video nadzor javnih površina (kada je to odgovarajuće), ako posebnim zakonom nije drugačije određeno. To znači da video nadzor javnih površina može da se uvede ukoliko je to neophodno kako bi se osigurala </w:t>
      </w:r>
      <w:r w:rsidRPr="00CC7874">
        <w:rPr>
          <w:rFonts w:ascii="Tahoma" w:hAnsi="Tahoma" w:cs="Tahoma"/>
          <w:b/>
          <w:sz w:val="24"/>
          <w:szCs w:val="24"/>
          <w:lang w:val="sr-Latn-BA"/>
        </w:rPr>
        <w:t xml:space="preserve">bezbjednost lica i imovine </w:t>
      </w:r>
      <w:r>
        <w:rPr>
          <w:rFonts w:ascii="Tahoma" w:hAnsi="Tahoma" w:cs="Tahoma"/>
          <w:sz w:val="24"/>
          <w:szCs w:val="24"/>
          <w:lang w:val="sr-Latn-BA"/>
        </w:rPr>
        <w:t xml:space="preserve">ili u svrhe </w:t>
      </w:r>
      <w:r w:rsidR="00CC7874">
        <w:rPr>
          <w:rFonts w:ascii="Tahoma" w:hAnsi="Tahoma" w:cs="Tahoma"/>
          <w:sz w:val="24"/>
          <w:szCs w:val="24"/>
          <w:lang w:val="sr-Latn-BA"/>
        </w:rPr>
        <w:t>kontrole ulaza i izlaza iz službenih prostorija (kada je to moguće).</w:t>
      </w:r>
    </w:p>
    <w:p w:rsidR="00DC5D39" w:rsidRDefault="00DC5D39" w:rsidP="007C69F7">
      <w:pPr>
        <w:pStyle w:val="NoSpacing"/>
        <w:spacing w:line="276" w:lineRule="auto"/>
        <w:ind w:firstLine="720"/>
        <w:jc w:val="both"/>
        <w:rPr>
          <w:rFonts w:ascii="Tahoma" w:hAnsi="Tahoma" w:cs="Tahoma"/>
          <w:sz w:val="24"/>
          <w:szCs w:val="24"/>
          <w:lang w:val="sr-Latn-BA"/>
        </w:rPr>
      </w:pPr>
    </w:p>
    <w:p w:rsidR="00CC7874" w:rsidRDefault="00CC7874" w:rsidP="00DC5D39">
      <w:pPr>
        <w:pStyle w:val="NoSpacing"/>
        <w:spacing w:line="276" w:lineRule="auto"/>
        <w:ind w:firstLine="720"/>
        <w:jc w:val="both"/>
        <w:rPr>
          <w:rFonts w:ascii="Tahoma" w:hAnsi="Tahoma" w:cs="Tahoma"/>
          <w:sz w:val="24"/>
          <w:szCs w:val="24"/>
          <w:lang w:val="sr-Latn-BA"/>
        </w:rPr>
      </w:pPr>
      <w:r>
        <w:rPr>
          <w:rFonts w:ascii="Tahoma" w:hAnsi="Tahoma" w:cs="Tahoma"/>
          <w:sz w:val="24"/>
          <w:szCs w:val="24"/>
          <w:lang w:val="sr-Latn-BA"/>
        </w:rPr>
        <w:t>U konkretnom slučaju se ne radi o uvođenju video nadzora kojim</w:t>
      </w:r>
      <w:r w:rsidR="006B48FE">
        <w:rPr>
          <w:rFonts w:ascii="Tahoma" w:hAnsi="Tahoma" w:cs="Tahoma"/>
          <w:sz w:val="24"/>
          <w:szCs w:val="24"/>
          <w:lang w:val="sr-Latn-BA"/>
        </w:rPr>
        <w:t xml:space="preserve"> bi</w:t>
      </w:r>
      <w:r>
        <w:rPr>
          <w:rFonts w:ascii="Tahoma" w:hAnsi="Tahoma" w:cs="Tahoma"/>
          <w:sz w:val="24"/>
          <w:szCs w:val="24"/>
          <w:lang w:val="sr-Latn-BA"/>
        </w:rPr>
        <w:t xml:space="preserve"> se snimala javna površina u cilju bezbjednosti lica i imovine</w:t>
      </w:r>
      <w:r w:rsidR="00DC5D39">
        <w:rPr>
          <w:rFonts w:ascii="Tahoma" w:hAnsi="Tahoma" w:cs="Tahoma"/>
          <w:sz w:val="24"/>
          <w:szCs w:val="24"/>
          <w:lang w:val="sr-Latn-BA"/>
        </w:rPr>
        <w:t xml:space="preserve"> ili kontrole ulaza i izlaza iz službenih prostorija</w:t>
      </w:r>
      <w:r>
        <w:rPr>
          <w:rFonts w:ascii="Tahoma" w:hAnsi="Tahoma" w:cs="Tahoma"/>
          <w:sz w:val="24"/>
          <w:szCs w:val="24"/>
          <w:lang w:val="sr-Latn-BA"/>
        </w:rPr>
        <w:t xml:space="preserve"> već bi se video nadzor koristio u </w:t>
      </w:r>
      <w:r w:rsidRPr="00DC5D39">
        <w:rPr>
          <w:rFonts w:ascii="Tahoma" w:hAnsi="Tahoma" w:cs="Tahoma"/>
          <w:b/>
          <w:sz w:val="24"/>
          <w:szCs w:val="24"/>
          <w:lang w:val="sr-Latn-BA"/>
        </w:rPr>
        <w:t>statističke svrhe</w:t>
      </w:r>
      <w:r>
        <w:rPr>
          <w:rFonts w:ascii="Tahoma" w:hAnsi="Tahoma" w:cs="Tahoma"/>
          <w:sz w:val="24"/>
          <w:szCs w:val="24"/>
          <w:lang w:val="sr-Latn-BA"/>
        </w:rPr>
        <w:t>.</w:t>
      </w:r>
    </w:p>
    <w:p w:rsidR="00F2467C" w:rsidRDefault="00F2467C" w:rsidP="0018084B">
      <w:pPr>
        <w:autoSpaceDE w:val="0"/>
        <w:autoSpaceDN w:val="0"/>
        <w:adjustRightInd w:val="0"/>
        <w:spacing w:after="0"/>
        <w:ind w:firstLine="708"/>
        <w:jc w:val="both"/>
        <w:rPr>
          <w:rFonts w:ascii="Tahoma" w:hAnsi="Tahoma" w:cs="Tahoma"/>
          <w:sz w:val="24"/>
          <w:szCs w:val="24"/>
        </w:rPr>
      </w:pPr>
    </w:p>
    <w:p w:rsidR="00A1244F" w:rsidRDefault="00FB3F89" w:rsidP="00F2467C">
      <w:pPr>
        <w:autoSpaceDE w:val="0"/>
        <w:autoSpaceDN w:val="0"/>
        <w:adjustRightInd w:val="0"/>
        <w:spacing w:after="0"/>
        <w:jc w:val="both"/>
        <w:rPr>
          <w:rFonts w:ascii="Tahoma" w:hAnsi="Tahoma" w:cs="Tahoma"/>
          <w:noProof/>
          <w:sz w:val="24"/>
          <w:szCs w:val="24"/>
        </w:rPr>
      </w:pPr>
      <w:r>
        <w:rPr>
          <w:rFonts w:ascii="Tahoma" w:hAnsi="Tahoma" w:cs="Tahoma"/>
          <w:sz w:val="24"/>
          <w:szCs w:val="24"/>
        </w:rPr>
        <w:tab/>
      </w:r>
    </w:p>
    <w:p w:rsidR="006A21F3" w:rsidRPr="002B3B74" w:rsidRDefault="006A21F3" w:rsidP="0095799B">
      <w:pPr>
        <w:pStyle w:val="NoSpacing"/>
        <w:spacing w:line="276" w:lineRule="auto"/>
        <w:ind w:firstLine="708"/>
        <w:jc w:val="both"/>
        <w:rPr>
          <w:rFonts w:ascii="Tahoma" w:hAnsi="Tahoma" w:cs="Tahoma"/>
          <w:sz w:val="24"/>
          <w:szCs w:val="24"/>
        </w:rPr>
      </w:pPr>
      <w:r>
        <w:rPr>
          <w:rFonts w:ascii="Tahoma" w:hAnsi="Tahoma" w:cs="Tahoma"/>
          <w:noProof/>
          <w:sz w:val="24"/>
          <w:szCs w:val="24"/>
        </w:rPr>
        <w:t xml:space="preserve">Imajući u vidu navedeno, </w:t>
      </w:r>
      <w:r w:rsidR="00D90EE0">
        <w:rPr>
          <w:rFonts w:ascii="Tahoma" w:hAnsi="Tahoma" w:cs="Tahoma"/>
          <w:sz w:val="24"/>
          <w:szCs w:val="24"/>
        </w:rPr>
        <w:t xml:space="preserve">Savjet </w:t>
      </w:r>
      <w:r w:rsidR="004C2BA0">
        <w:rPr>
          <w:rFonts w:ascii="Tahoma" w:hAnsi="Tahoma" w:cs="Tahoma"/>
          <w:sz w:val="24"/>
          <w:szCs w:val="24"/>
        </w:rPr>
        <w:t xml:space="preserve">je </w:t>
      </w:r>
      <w:r w:rsidR="007603F5">
        <w:rPr>
          <w:rFonts w:ascii="Tahoma" w:hAnsi="Tahoma" w:cs="Tahoma"/>
          <w:sz w:val="24"/>
          <w:szCs w:val="24"/>
        </w:rPr>
        <w:t>m</w:t>
      </w:r>
      <w:r w:rsidR="00D90EE0">
        <w:rPr>
          <w:rFonts w:ascii="Tahoma" w:hAnsi="Tahoma" w:cs="Tahoma"/>
          <w:sz w:val="24"/>
          <w:szCs w:val="24"/>
        </w:rPr>
        <w:t>išljenja istaknutog u dispozitivu.</w:t>
      </w:r>
    </w:p>
    <w:p w:rsidR="00CE613F" w:rsidRDefault="00CE613F" w:rsidP="0095799B">
      <w:pPr>
        <w:pStyle w:val="NoSpacing"/>
        <w:spacing w:line="276" w:lineRule="auto"/>
        <w:rPr>
          <w:rFonts w:ascii="Tahoma" w:hAnsi="Tahoma" w:cs="Tahoma"/>
          <w:b/>
          <w:sz w:val="24"/>
          <w:szCs w:val="24"/>
        </w:rPr>
      </w:pPr>
    </w:p>
    <w:p w:rsidR="00CE613F" w:rsidRDefault="00CE613F" w:rsidP="00ED4671">
      <w:pPr>
        <w:pStyle w:val="NoSpacing"/>
        <w:spacing w:line="276" w:lineRule="auto"/>
        <w:jc w:val="right"/>
        <w:rPr>
          <w:rFonts w:ascii="Tahoma" w:hAnsi="Tahoma" w:cs="Tahoma"/>
          <w:b/>
          <w:sz w:val="24"/>
          <w:szCs w:val="24"/>
        </w:rPr>
      </w:pPr>
    </w:p>
    <w:p w:rsidR="005D085D" w:rsidRPr="00C8222A" w:rsidRDefault="005D085D" w:rsidP="009533E9">
      <w:pPr>
        <w:pStyle w:val="NoSpacing"/>
        <w:spacing w:line="276" w:lineRule="auto"/>
        <w:jc w:val="right"/>
        <w:rPr>
          <w:rFonts w:ascii="Tahoma" w:hAnsi="Tahoma" w:cs="Tahoma"/>
          <w:b/>
          <w:sz w:val="28"/>
          <w:szCs w:val="28"/>
        </w:rPr>
      </w:pPr>
      <w:r w:rsidRPr="00C8222A">
        <w:rPr>
          <w:rFonts w:ascii="Tahoma" w:hAnsi="Tahoma" w:cs="Tahoma"/>
          <w:b/>
          <w:sz w:val="28"/>
          <w:szCs w:val="28"/>
        </w:rPr>
        <w:t>SAVJET</w:t>
      </w:r>
      <w:r w:rsidR="00444621" w:rsidRPr="00C8222A">
        <w:rPr>
          <w:rFonts w:ascii="Tahoma" w:hAnsi="Tahoma" w:cs="Tahoma"/>
          <w:b/>
          <w:sz w:val="28"/>
          <w:szCs w:val="28"/>
        </w:rPr>
        <w:t xml:space="preserve"> </w:t>
      </w:r>
      <w:r w:rsidRPr="00C8222A">
        <w:rPr>
          <w:rFonts w:ascii="Tahoma" w:hAnsi="Tahoma" w:cs="Tahoma"/>
          <w:b/>
          <w:sz w:val="28"/>
          <w:szCs w:val="28"/>
        </w:rPr>
        <w:t>A</w:t>
      </w:r>
      <w:r w:rsidR="00444621" w:rsidRPr="00C8222A">
        <w:rPr>
          <w:rFonts w:ascii="Tahoma" w:hAnsi="Tahoma" w:cs="Tahoma"/>
          <w:b/>
          <w:sz w:val="28"/>
          <w:szCs w:val="28"/>
        </w:rPr>
        <w:t>GENCIJE</w:t>
      </w:r>
      <w:r w:rsidR="000D7D78" w:rsidRPr="00C8222A">
        <w:rPr>
          <w:rFonts w:ascii="Tahoma" w:hAnsi="Tahoma" w:cs="Tahoma"/>
          <w:b/>
          <w:sz w:val="28"/>
          <w:szCs w:val="28"/>
        </w:rPr>
        <w:t>:</w:t>
      </w:r>
    </w:p>
    <w:p w:rsidR="005D085D" w:rsidRPr="00311AA0" w:rsidRDefault="005D085D" w:rsidP="009533E9">
      <w:pPr>
        <w:pStyle w:val="NoSpacing"/>
        <w:spacing w:line="276" w:lineRule="auto"/>
        <w:jc w:val="right"/>
        <w:rPr>
          <w:rFonts w:ascii="Tahoma" w:hAnsi="Tahoma" w:cs="Tahoma"/>
          <w:sz w:val="24"/>
          <w:szCs w:val="24"/>
        </w:rPr>
      </w:pPr>
    </w:p>
    <w:p w:rsidR="007E56DF" w:rsidRPr="00882CB6" w:rsidRDefault="000D7D78" w:rsidP="00882CB6">
      <w:pPr>
        <w:jc w:val="right"/>
        <w:rPr>
          <w:rFonts w:ascii="Tahoma" w:hAnsi="Tahoma" w:cs="Tahoma"/>
          <w:sz w:val="24"/>
          <w:szCs w:val="24"/>
        </w:rPr>
      </w:pPr>
      <w:r w:rsidRPr="00311AA0">
        <w:rPr>
          <w:rFonts w:ascii="Tahoma" w:hAnsi="Tahoma" w:cs="Tahoma"/>
          <w:sz w:val="24"/>
          <w:szCs w:val="24"/>
        </w:rPr>
        <w:t>Predsjednik,</w:t>
      </w:r>
      <w:r w:rsidR="00A32401" w:rsidRPr="00311AA0">
        <w:rPr>
          <w:rFonts w:ascii="Tahoma" w:hAnsi="Tahoma" w:cs="Tahoma"/>
          <w:sz w:val="24"/>
          <w:szCs w:val="24"/>
        </w:rPr>
        <w:t xml:space="preserve"> Muhamed Gjokaj</w:t>
      </w:r>
    </w:p>
    <w:p w:rsidR="0042631A" w:rsidRDefault="0042631A" w:rsidP="00311AA0">
      <w:pPr>
        <w:pStyle w:val="NoSpacing"/>
        <w:spacing w:line="276" w:lineRule="auto"/>
        <w:rPr>
          <w:rFonts w:ascii="Tahoma" w:hAnsi="Tahoma" w:cs="Tahoma"/>
          <w:b/>
        </w:rPr>
      </w:pPr>
      <w:r w:rsidRPr="00E11F4C">
        <w:rPr>
          <w:rFonts w:ascii="Tahoma" w:hAnsi="Tahoma" w:cs="Tahoma"/>
          <w:b/>
        </w:rPr>
        <w:t>Dostavljeno:</w:t>
      </w:r>
    </w:p>
    <w:p w:rsidR="005733A1" w:rsidRPr="00E11F4C" w:rsidRDefault="005733A1" w:rsidP="00311AA0">
      <w:pPr>
        <w:pStyle w:val="NoSpacing"/>
        <w:spacing w:line="276" w:lineRule="auto"/>
        <w:rPr>
          <w:rFonts w:ascii="Tahoma" w:hAnsi="Tahoma" w:cs="Tahoma"/>
          <w:b/>
        </w:rPr>
      </w:pPr>
      <w:r>
        <w:rPr>
          <w:rFonts w:ascii="Tahoma" w:hAnsi="Tahoma" w:cs="Tahoma"/>
          <w:b/>
        </w:rPr>
        <w:t xml:space="preserve">- </w:t>
      </w:r>
      <w:r>
        <w:rPr>
          <w:rFonts w:ascii="Tahoma" w:hAnsi="Tahoma" w:cs="Tahoma"/>
        </w:rPr>
        <w:t>P</w:t>
      </w:r>
      <w:bookmarkStart w:id="0" w:name="_GoBack"/>
      <w:bookmarkEnd w:id="0"/>
      <w:r w:rsidRPr="005733A1">
        <w:rPr>
          <w:rFonts w:ascii="Tahoma" w:hAnsi="Tahoma" w:cs="Tahoma"/>
        </w:rPr>
        <w:t>odnosiocu zahtjeva</w:t>
      </w:r>
    </w:p>
    <w:p w:rsidR="00EE4E5C" w:rsidRPr="00E11F4C" w:rsidRDefault="00EE4E5C" w:rsidP="00311AA0">
      <w:pPr>
        <w:pStyle w:val="NoSpacing"/>
        <w:spacing w:line="276" w:lineRule="auto"/>
        <w:rPr>
          <w:rFonts w:ascii="Tahoma" w:hAnsi="Tahoma" w:cs="Tahoma"/>
        </w:rPr>
      </w:pPr>
      <w:r w:rsidRPr="00E11F4C">
        <w:rPr>
          <w:rFonts w:ascii="Tahoma" w:hAnsi="Tahoma" w:cs="Tahoma"/>
        </w:rPr>
        <w:t>-Odsjeku za predmete i žalbe</w:t>
      </w:r>
    </w:p>
    <w:p w:rsidR="0042631A" w:rsidRPr="00E11F4C" w:rsidRDefault="0042631A" w:rsidP="00311AA0">
      <w:pPr>
        <w:pStyle w:val="NoSpacing"/>
        <w:spacing w:line="276" w:lineRule="auto"/>
        <w:rPr>
          <w:rFonts w:ascii="Tahoma" w:hAnsi="Tahoma" w:cs="Tahoma"/>
        </w:rPr>
      </w:pPr>
      <w:r w:rsidRPr="00E11F4C">
        <w:rPr>
          <w:rFonts w:ascii="Tahoma" w:hAnsi="Tahoma" w:cs="Tahoma"/>
        </w:rPr>
        <w:t>-a/a</w:t>
      </w:r>
    </w:p>
    <w:sectPr w:rsidR="0042631A" w:rsidRPr="00E11F4C" w:rsidSect="009A79C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9DC" w:rsidRDefault="003859DC" w:rsidP="00CB7F9A">
      <w:pPr>
        <w:spacing w:after="0" w:line="240" w:lineRule="auto"/>
      </w:pPr>
      <w:r>
        <w:separator/>
      </w:r>
    </w:p>
  </w:endnote>
  <w:endnote w:type="continuationSeparator" w:id="0">
    <w:p w:rsidR="003859DC" w:rsidRDefault="003859DC"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AD" w:rsidRPr="002B6C39" w:rsidRDefault="002E35AD"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AD" w:rsidRDefault="002E35AD" w:rsidP="00EA2993">
    <w:pPr>
      <w:pStyle w:val="Footer"/>
      <w:rPr>
        <w:b/>
        <w:sz w:val="16"/>
        <w:szCs w:val="16"/>
      </w:rPr>
    </w:pPr>
  </w:p>
  <w:p w:rsidR="002E35AD" w:rsidRDefault="002E35AD" w:rsidP="00EA2993">
    <w:pPr>
      <w:pStyle w:val="Footer"/>
      <w:rPr>
        <w:b/>
        <w:sz w:val="16"/>
        <w:szCs w:val="16"/>
      </w:rPr>
    </w:pPr>
  </w:p>
  <w:p w:rsidR="002E35AD" w:rsidRPr="00E62A90" w:rsidRDefault="002E35AD" w:rsidP="00E62A90">
    <w:pPr>
      <w:pStyle w:val="Footer"/>
      <w:shd w:val="clear" w:color="auto" w:fill="FF0000"/>
      <w:jc w:val="center"/>
      <w:rPr>
        <w:b/>
        <w:color w:val="FF0000"/>
        <w:sz w:val="2"/>
        <w:szCs w:val="2"/>
      </w:rPr>
    </w:pPr>
  </w:p>
  <w:p w:rsidR="002E35AD" w:rsidRDefault="002E35AD" w:rsidP="00E03674">
    <w:pPr>
      <w:pStyle w:val="Footer"/>
      <w:jc w:val="center"/>
      <w:rPr>
        <w:b/>
        <w:sz w:val="16"/>
        <w:szCs w:val="16"/>
      </w:rPr>
    </w:pPr>
  </w:p>
  <w:p w:rsidR="002E35AD" w:rsidRPr="002B6C39" w:rsidRDefault="002E35AD"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Kralja Nikole </w:t>
    </w:r>
    <w:proofErr w:type="gramStart"/>
    <w:r w:rsidRPr="002B6C39">
      <w:rPr>
        <w:sz w:val="16"/>
        <w:szCs w:val="16"/>
      </w:rPr>
      <w:t>br.2  Podgorica</w:t>
    </w:r>
    <w:proofErr w:type="gramEnd"/>
  </w:p>
  <w:p w:rsidR="002E35AD" w:rsidRPr="002B6C39" w:rsidRDefault="002E35AD"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2E35AD" w:rsidRPr="002B6C39" w:rsidRDefault="002E35AD" w:rsidP="00E03674">
    <w:pPr>
      <w:pStyle w:val="Footer"/>
      <w:jc w:val="center"/>
      <w:rPr>
        <w:sz w:val="16"/>
        <w:szCs w:val="16"/>
      </w:rPr>
    </w:pPr>
  </w:p>
  <w:p w:rsidR="002E35AD" w:rsidRPr="002B6C39" w:rsidRDefault="002E35AD">
    <w:pPr>
      <w:pStyle w:val="Footer"/>
    </w:pPr>
  </w:p>
  <w:p w:rsidR="002E35AD" w:rsidRDefault="002E35AD"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AD" w:rsidRDefault="002E3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9DC" w:rsidRDefault="003859DC" w:rsidP="00CB7F9A">
      <w:pPr>
        <w:spacing w:after="0" w:line="240" w:lineRule="auto"/>
      </w:pPr>
      <w:r>
        <w:separator/>
      </w:r>
    </w:p>
  </w:footnote>
  <w:footnote w:type="continuationSeparator" w:id="0">
    <w:p w:rsidR="003859DC" w:rsidRDefault="003859DC" w:rsidP="00CB7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AD" w:rsidRDefault="002E3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AD" w:rsidRDefault="002E35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AD" w:rsidRDefault="002E3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16C"/>
    <w:multiLevelType w:val="hybridMultilevel"/>
    <w:tmpl w:val="F2900984"/>
    <w:lvl w:ilvl="0" w:tplc="9260F2F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07581"/>
    <w:multiLevelType w:val="hybridMultilevel"/>
    <w:tmpl w:val="32FE8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223FF7"/>
    <w:multiLevelType w:val="hybridMultilevel"/>
    <w:tmpl w:val="23EEED90"/>
    <w:lvl w:ilvl="0" w:tplc="BEEAA22C">
      <w:numFmt w:val="bullet"/>
      <w:lvlText w:val="-"/>
      <w:lvlJc w:val="left"/>
      <w:pPr>
        <w:ind w:left="1068" w:hanging="360"/>
      </w:pPr>
      <w:rPr>
        <w:rFonts w:ascii="Tahoma" w:eastAsiaTheme="minorHAnsi" w:hAnsi="Tahoma" w:cs="Tahoma"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580E508F"/>
    <w:multiLevelType w:val="hybridMultilevel"/>
    <w:tmpl w:val="FFB42FFE"/>
    <w:lvl w:ilvl="0" w:tplc="DD6ADFFA">
      <w:start w:val="100"/>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6C4B63"/>
    <w:multiLevelType w:val="hybridMultilevel"/>
    <w:tmpl w:val="90DA6622"/>
    <w:lvl w:ilvl="0" w:tplc="9A5EAEFC">
      <w:start w:val="10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4097">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4B2"/>
    <w:rsid w:val="00007416"/>
    <w:rsid w:val="000076B8"/>
    <w:rsid w:val="00014323"/>
    <w:rsid w:val="00020E39"/>
    <w:rsid w:val="00024619"/>
    <w:rsid w:val="00024E7D"/>
    <w:rsid w:val="00025F0B"/>
    <w:rsid w:val="00032934"/>
    <w:rsid w:val="00035DA5"/>
    <w:rsid w:val="00040AF6"/>
    <w:rsid w:val="00042350"/>
    <w:rsid w:val="00043E22"/>
    <w:rsid w:val="00044D82"/>
    <w:rsid w:val="00050049"/>
    <w:rsid w:val="000547B8"/>
    <w:rsid w:val="000564D6"/>
    <w:rsid w:val="0006289E"/>
    <w:rsid w:val="00065CE9"/>
    <w:rsid w:val="000704C5"/>
    <w:rsid w:val="00072A4F"/>
    <w:rsid w:val="00075B9A"/>
    <w:rsid w:val="00083595"/>
    <w:rsid w:val="0008727C"/>
    <w:rsid w:val="00094058"/>
    <w:rsid w:val="00094C97"/>
    <w:rsid w:val="00096610"/>
    <w:rsid w:val="000A0D02"/>
    <w:rsid w:val="000A1DEE"/>
    <w:rsid w:val="000A1EE9"/>
    <w:rsid w:val="000A471A"/>
    <w:rsid w:val="000A6693"/>
    <w:rsid w:val="000A7575"/>
    <w:rsid w:val="000C03A8"/>
    <w:rsid w:val="000C08DE"/>
    <w:rsid w:val="000C5F42"/>
    <w:rsid w:val="000C62AF"/>
    <w:rsid w:val="000D2F4B"/>
    <w:rsid w:val="000D4A66"/>
    <w:rsid w:val="000D5AEF"/>
    <w:rsid w:val="000D7D78"/>
    <w:rsid w:val="000D7DC8"/>
    <w:rsid w:val="000D7F02"/>
    <w:rsid w:val="000E0FE7"/>
    <w:rsid w:val="000E28D4"/>
    <w:rsid w:val="000E48BC"/>
    <w:rsid w:val="000E5413"/>
    <w:rsid w:val="000E65C9"/>
    <w:rsid w:val="000F3B0B"/>
    <w:rsid w:val="000F4589"/>
    <w:rsid w:val="000F6292"/>
    <w:rsid w:val="000F7B0E"/>
    <w:rsid w:val="00101374"/>
    <w:rsid w:val="00106040"/>
    <w:rsid w:val="00106069"/>
    <w:rsid w:val="00106693"/>
    <w:rsid w:val="00112CE4"/>
    <w:rsid w:val="00114C29"/>
    <w:rsid w:val="00117203"/>
    <w:rsid w:val="00120447"/>
    <w:rsid w:val="0012410D"/>
    <w:rsid w:val="001268AC"/>
    <w:rsid w:val="00131311"/>
    <w:rsid w:val="001346C8"/>
    <w:rsid w:val="00147E52"/>
    <w:rsid w:val="00161E18"/>
    <w:rsid w:val="0016268C"/>
    <w:rsid w:val="00164916"/>
    <w:rsid w:val="00166479"/>
    <w:rsid w:val="00172F63"/>
    <w:rsid w:val="00175942"/>
    <w:rsid w:val="0018084B"/>
    <w:rsid w:val="00182644"/>
    <w:rsid w:val="00187498"/>
    <w:rsid w:val="001932A7"/>
    <w:rsid w:val="00195797"/>
    <w:rsid w:val="001A0135"/>
    <w:rsid w:val="001A585A"/>
    <w:rsid w:val="001A5BA0"/>
    <w:rsid w:val="001B3BAB"/>
    <w:rsid w:val="001C49B5"/>
    <w:rsid w:val="001C69EF"/>
    <w:rsid w:val="001D03E1"/>
    <w:rsid w:val="001D63DA"/>
    <w:rsid w:val="001E1C1B"/>
    <w:rsid w:val="001E664A"/>
    <w:rsid w:val="001E75EB"/>
    <w:rsid w:val="001F58D3"/>
    <w:rsid w:val="0020350E"/>
    <w:rsid w:val="00224242"/>
    <w:rsid w:val="002313D6"/>
    <w:rsid w:val="00232925"/>
    <w:rsid w:val="002359E6"/>
    <w:rsid w:val="0024084A"/>
    <w:rsid w:val="00243475"/>
    <w:rsid w:val="00244B69"/>
    <w:rsid w:val="00246F76"/>
    <w:rsid w:val="00247EFF"/>
    <w:rsid w:val="002502A2"/>
    <w:rsid w:val="002506DB"/>
    <w:rsid w:val="00255127"/>
    <w:rsid w:val="00255311"/>
    <w:rsid w:val="00257A70"/>
    <w:rsid w:val="00261C6A"/>
    <w:rsid w:val="002659F4"/>
    <w:rsid w:val="00272B03"/>
    <w:rsid w:val="002800ED"/>
    <w:rsid w:val="00281BF5"/>
    <w:rsid w:val="00286698"/>
    <w:rsid w:val="00287D56"/>
    <w:rsid w:val="00291C21"/>
    <w:rsid w:val="002924ED"/>
    <w:rsid w:val="002936D0"/>
    <w:rsid w:val="002950F8"/>
    <w:rsid w:val="002A0544"/>
    <w:rsid w:val="002A3B88"/>
    <w:rsid w:val="002A748D"/>
    <w:rsid w:val="002B3B74"/>
    <w:rsid w:val="002B6C39"/>
    <w:rsid w:val="002B77DA"/>
    <w:rsid w:val="002C16ED"/>
    <w:rsid w:val="002C2F67"/>
    <w:rsid w:val="002C7654"/>
    <w:rsid w:val="002C7BA0"/>
    <w:rsid w:val="002D2AEB"/>
    <w:rsid w:val="002D4AD6"/>
    <w:rsid w:val="002D5413"/>
    <w:rsid w:val="002D6310"/>
    <w:rsid w:val="002E08A6"/>
    <w:rsid w:val="002E1561"/>
    <w:rsid w:val="002E35AD"/>
    <w:rsid w:val="002F11D3"/>
    <w:rsid w:val="002F2642"/>
    <w:rsid w:val="002F28F2"/>
    <w:rsid w:val="002F4DDC"/>
    <w:rsid w:val="00302153"/>
    <w:rsid w:val="0031114A"/>
    <w:rsid w:val="00311AA0"/>
    <w:rsid w:val="00311E32"/>
    <w:rsid w:val="00313190"/>
    <w:rsid w:val="00313504"/>
    <w:rsid w:val="003154FF"/>
    <w:rsid w:val="00315C5C"/>
    <w:rsid w:val="00320C97"/>
    <w:rsid w:val="003326D0"/>
    <w:rsid w:val="003349EF"/>
    <w:rsid w:val="003373D5"/>
    <w:rsid w:val="003431A6"/>
    <w:rsid w:val="003432F6"/>
    <w:rsid w:val="00351AEA"/>
    <w:rsid w:val="00355887"/>
    <w:rsid w:val="0036544B"/>
    <w:rsid w:val="0036605C"/>
    <w:rsid w:val="0037151F"/>
    <w:rsid w:val="003756E8"/>
    <w:rsid w:val="00376254"/>
    <w:rsid w:val="00377C01"/>
    <w:rsid w:val="0038211B"/>
    <w:rsid w:val="003859DC"/>
    <w:rsid w:val="00387E0A"/>
    <w:rsid w:val="00393387"/>
    <w:rsid w:val="00396E03"/>
    <w:rsid w:val="003A4CDF"/>
    <w:rsid w:val="003B2863"/>
    <w:rsid w:val="003B302E"/>
    <w:rsid w:val="003B5A5E"/>
    <w:rsid w:val="003B659F"/>
    <w:rsid w:val="003B73E5"/>
    <w:rsid w:val="003C2A49"/>
    <w:rsid w:val="003F022E"/>
    <w:rsid w:val="003F2DA3"/>
    <w:rsid w:val="003F4497"/>
    <w:rsid w:val="003F5F11"/>
    <w:rsid w:val="0040098A"/>
    <w:rsid w:val="00400ABD"/>
    <w:rsid w:val="00401579"/>
    <w:rsid w:val="004111D1"/>
    <w:rsid w:val="00413647"/>
    <w:rsid w:val="00416028"/>
    <w:rsid w:val="0042631A"/>
    <w:rsid w:val="004323AA"/>
    <w:rsid w:val="00433F15"/>
    <w:rsid w:val="004344DA"/>
    <w:rsid w:val="0043480F"/>
    <w:rsid w:val="00435EC9"/>
    <w:rsid w:val="0044232F"/>
    <w:rsid w:val="0044288F"/>
    <w:rsid w:val="00443A29"/>
    <w:rsid w:val="00444621"/>
    <w:rsid w:val="004451BA"/>
    <w:rsid w:val="00445F50"/>
    <w:rsid w:val="00447644"/>
    <w:rsid w:val="0045209E"/>
    <w:rsid w:val="0045321F"/>
    <w:rsid w:val="004535CE"/>
    <w:rsid w:val="00464905"/>
    <w:rsid w:val="00464E58"/>
    <w:rsid w:val="00464F2E"/>
    <w:rsid w:val="00465A2A"/>
    <w:rsid w:val="00466218"/>
    <w:rsid w:val="00466579"/>
    <w:rsid w:val="00470BC0"/>
    <w:rsid w:val="00473124"/>
    <w:rsid w:val="004736E9"/>
    <w:rsid w:val="004761B3"/>
    <w:rsid w:val="0047681C"/>
    <w:rsid w:val="00483D01"/>
    <w:rsid w:val="004857F4"/>
    <w:rsid w:val="00492F42"/>
    <w:rsid w:val="00493B11"/>
    <w:rsid w:val="00497090"/>
    <w:rsid w:val="004A690F"/>
    <w:rsid w:val="004B2F16"/>
    <w:rsid w:val="004B4A05"/>
    <w:rsid w:val="004B7CFA"/>
    <w:rsid w:val="004C2BA0"/>
    <w:rsid w:val="004C2FEC"/>
    <w:rsid w:val="004C61DD"/>
    <w:rsid w:val="004C7BF5"/>
    <w:rsid w:val="004D1136"/>
    <w:rsid w:val="004D2A0B"/>
    <w:rsid w:val="004D4DF0"/>
    <w:rsid w:val="004E2117"/>
    <w:rsid w:val="004E29FE"/>
    <w:rsid w:val="004F3E7E"/>
    <w:rsid w:val="004F3EA1"/>
    <w:rsid w:val="004F5587"/>
    <w:rsid w:val="00500D31"/>
    <w:rsid w:val="00513288"/>
    <w:rsid w:val="00513654"/>
    <w:rsid w:val="00515012"/>
    <w:rsid w:val="00527C2A"/>
    <w:rsid w:val="00531B29"/>
    <w:rsid w:val="00532FBB"/>
    <w:rsid w:val="00535EFA"/>
    <w:rsid w:val="0053679A"/>
    <w:rsid w:val="00536B17"/>
    <w:rsid w:val="00541986"/>
    <w:rsid w:val="005423CA"/>
    <w:rsid w:val="0054274F"/>
    <w:rsid w:val="0054277D"/>
    <w:rsid w:val="0054305C"/>
    <w:rsid w:val="00543AFB"/>
    <w:rsid w:val="0055254B"/>
    <w:rsid w:val="005733A1"/>
    <w:rsid w:val="005763B3"/>
    <w:rsid w:val="005831A4"/>
    <w:rsid w:val="00584662"/>
    <w:rsid w:val="00586AFE"/>
    <w:rsid w:val="0059770B"/>
    <w:rsid w:val="005A0EFF"/>
    <w:rsid w:val="005A3171"/>
    <w:rsid w:val="005A7D41"/>
    <w:rsid w:val="005B12B2"/>
    <w:rsid w:val="005B1652"/>
    <w:rsid w:val="005B5EEA"/>
    <w:rsid w:val="005B6E47"/>
    <w:rsid w:val="005C0747"/>
    <w:rsid w:val="005C656B"/>
    <w:rsid w:val="005C7911"/>
    <w:rsid w:val="005D085D"/>
    <w:rsid w:val="005D26A5"/>
    <w:rsid w:val="005D2A1B"/>
    <w:rsid w:val="005D6A67"/>
    <w:rsid w:val="005F184D"/>
    <w:rsid w:val="00610B22"/>
    <w:rsid w:val="006111F0"/>
    <w:rsid w:val="006116B7"/>
    <w:rsid w:val="00612455"/>
    <w:rsid w:val="00613C68"/>
    <w:rsid w:val="006272DC"/>
    <w:rsid w:val="00634183"/>
    <w:rsid w:val="006372ED"/>
    <w:rsid w:val="00641261"/>
    <w:rsid w:val="00652ABF"/>
    <w:rsid w:val="00653AA0"/>
    <w:rsid w:val="006560E4"/>
    <w:rsid w:val="00656E64"/>
    <w:rsid w:val="0067747C"/>
    <w:rsid w:val="00677E8D"/>
    <w:rsid w:val="006803FC"/>
    <w:rsid w:val="006849C0"/>
    <w:rsid w:val="00685419"/>
    <w:rsid w:val="00685D26"/>
    <w:rsid w:val="006863B1"/>
    <w:rsid w:val="00690BD1"/>
    <w:rsid w:val="00691E44"/>
    <w:rsid w:val="006A21F3"/>
    <w:rsid w:val="006A4CDD"/>
    <w:rsid w:val="006B1261"/>
    <w:rsid w:val="006B48FE"/>
    <w:rsid w:val="006B57EF"/>
    <w:rsid w:val="006C05C6"/>
    <w:rsid w:val="006E145E"/>
    <w:rsid w:val="006E3533"/>
    <w:rsid w:val="006E4B50"/>
    <w:rsid w:val="006E5ADB"/>
    <w:rsid w:val="006F20AB"/>
    <w:rsid w:val="00701DB8"/>
    <w:rsid w:val="00702BEA"/>
    <w:rsid w:val="007034DC"/>
    <w:rsid w:val="007038B8"/>
    <w:rsid w:val="00703C03"/>
    <w:rsid w:val="00705245"/>
    <w:rsid w:val="00706476"/>
    <w:rsid w:val="00706F04"/>
    <w:rsid w:val="00713631"/>
    <w:rsid w:val="00720FA2"/>
    <w:rsid w:val="00722512"/>
    <w:rsid w:val="007275AC"/>
    <w:rsid w:val="007341EF"/>
    <w:rsid w:val="0073441E"/>
    <w:rsid w:val="007373BD"/>
    <w:rsid w:val="00741338"/>
    <w:rsid w:val="00751987"/>
    <w:rsid w:val="007542D3"/>
    <w:rsid w:val="007603F5"/>
    <w:rsid w:val="00761437"/>
    <w:rsid w:val="007617F4"/>
    <w:rsid w:val="00762C5E"/>
    <w:rsid w:val="0076382E"/>
    <w:rsid w:val="00767B52"/>
    <w:rsid w:val="0077569F"/>
    <w:rsid w:val="00777E70"/>
    <w:rsid w:val="007807BF"/>
    <w:rsid w:val="007811FE"/>
    <w:rsid w:val="00782FCB"/>
    <w:rsid w:val="0078392A"/>
    <w:rsid w:val="00796001"/>
    <w:rsid w:val="007968AA"/>
    <w:rsid w:val="00796C8C"/>
    <w:rsid w:val="007B010A"/>
    <w:rsid w:val="007B0F98"/>
    <w:rsid w:val="007B2A35"/>
    <w:rsid w:val="007B3B81"/>
    <w:rsid w:val="007B507E"/>
    <w:rsid w:val="007C30A6"/>
    <w:rsid w:val="007C3477"/>
    <w:rsid w:val="007C69F7"/>
    <w:rsid w:val="007C6DF8"/>
    <w:rsid w:val="007C71C0"/>
    <w:rsid w:val="007D1B01"/>
    <w:rsid w:val="007D4806"/>
    <w:rsid w:val="007D6EC3"/>
    <w:rsid w:val="007D7309"/>
    <w:rsid w:val="007E0DAC"/>
    <w:rsid w:val="007E2CC4"/>
    <w:rsid w:val="007E31F9"/>
    <w:rsid w:val="007E56DF"/>
    <w:rsid w:val="007E577D"/>
    <w:rsid w:val="007E60E7"/>
    <w:rsid w:val="007F3475"/>
    <w:rsid w:val="007F5556"/>
    <w:rsid w:val="007F6743"/>
    <w:rsid w:val="007F733A"/>
    <w:rsid w:val="008010A6"/>
    <w:rsid w:val="0080112B"/>
    <w:rsid w:val="008015D9"/>
    <w:rsid w:val="008032E7"/>
    <w:rsid w:val="0081183B"/>
    <w:rsid w:val="008172DA"/>
    <w:rsid w:val="00820C02"/>
    <w:rsid w:val="0082289E"/>
    <w:rsid w:val="0083136B"/>
    <w:rsid w:val="00832C13"/>
    <w:rsid w:val="008330FF"/>
    <w:rsid w:val="00835B33"/>
    <w:rsid w:val="0083734A"/>
    <w:rsid w:val="008402F2"/>
    <w:rsid w:val="00842109"/>
    <w:rsid w:val="00842E97"/>
    <w:rsid w:val="008444A8"/>
    <w:rsid w:val="00847CDF"/>
    <w:rsid w:val="00860881"/>
    <w:rsid w:val="008608B5"/>
    <w:rsid w:val="00861B11"/>
    <w:rsid w:val="0086494A"/>
    <w:rsid w:val="00864CA8"/>
    <w:rsid w:val="00870E69"/>
    <w:rsid w:val="00873238"/>
    <w:rsid w:val="008734FA"/>
    <w:rsid w:val="00881CFD"/>
    <w:rsid w:val="008825E2"/>
    <w:rsid w:val="00882CB6"/>
    <w:rsid w:val="00887392"/>
    <w:rsid w:val="00893071"/>
    <w:rsid w:val="00894086"/>
    <w:rsid w:val="008A108C"/>
    <w:rsid w:val="008A12B2"/>
    <w:rsid w:val="008A1E04"/>
    <w:rsid w:val="008A397B"/>
    <w:rsid w:val="008B2379"/>
    <w:rsid w:val="008B24D7"/>
    <w:rsid w:val="008B7D45"/>
    <w:rsid w:val="008C58D0"/>
    <w:rsid w:val="008C70F7"/>
    <w:rsid w:val="008D3976"/>
    <w:rsid w:val="008D47EC"/>
    <w:rsid w:val="008F0901"/>
    <w:rsid w:val="008F331F"/>
    <w:rsid w:val="008F39D7"/>
    <w:rsid w:val="00902E84"/>
    <w:rsid w:val="009058EC"/>
    <w:rsid w:val="0090753B"/>
    <w:rsid w:val="00907589"/>
    <w:rsid w:val="00910E99"/>
    <w:rsid w:val="00914800"/>
    <w:rsid w:val="00914860"/>
    <w:rsid w:val="009150DE"/>
    <w:rsid w:val="00915E65"/>
    <w:rsid w:val="00932AE9"/>
    <w:rsid w:val="009354C0"/>
    <w:rsid w:val="00942313"/>
    <w:rsid w:val="009533E9"/>
    <w:rsid w:val="0095799B"/>
    <w:rsid w:val="009653A8"/>
    <w:rsid w:val="0096547C"/>
    <w:rsid w:val="009667EB"/>
    <w:rsid w:val="009678D7"/>
    <w:rsid w:val="0097286A"/>
    <w:rsid w:val="00976084"/>
    <w:rsid w:val="00976F44"/>
    <w:rsid w:val="00982CED"/>
    <w:rsid w:val="00990035"/>
    <w:rsid w:val="009A1816"/>
    <w:rsid w:val="009A46D2"/>
    <w:rsid w:val="009A79C8"/>
    <w:rsid w:val="009B0026"/>
    <w:rsid w:val="009B4D71"/>
    <w:rsid w:val="009B635C"/>
    <w:rsid w:val="009C47A8"/>
    <w:rsid w:val="009C4970"/>
    <w:rsid w:val="009C5F55"/>
    <w:rsid w:val="009C6858"/>
    <w:rsid w:val="009D1123"/>
    <w:rsid w:val="009D24DE"/>
    <w:rsid w:val="009D5521"/>
    <w:rsid w:val="009D747D"/>
    <w:rsid w:val="009E7D33"/>
    <w:rsid w:val="009E7E2B"/>
    <w:rsid w:val="009F0F51"/>
    <w:rsid w:val="009F10B3"/>
    <w:rsid w:val="009F6A58"/>
    <w:rsid w:val="00A0184B"/>
    <w:rsid w:val="00A05F1E"/>
    <w:rsid w:val="00A07760"/>
    <w:rsid w:val="00A115DE"/>
    <w:rsid w:val="00A1244F"/>
    <w:rsid w:val="00A179C6"/>
    <w:rsid w:val="00A17E4F"/>
    <w:rsid w:val="00A2469A"/>
    <w:rsid w:val="00A32401"/>
    <w:rsid w:val="00A372A0"/>
    <w:rsid w:val="00A443B1"/>
    <w:rsid w:val="00A4698C"/>
    <w:rsid w:val="00A52B40"/>
    <w:rsid w:val="00A62A6A"/>
    <w:rsid w:val="00A6796F"/>
    <w:rsid w:val="00A74234"/>
    <w:rsid w:val="00A75FEB"/>
    <w:rsid w:val="00A76802"/>
    <w:rsid w:val="00A86BA7"/>
    <w:rsid w:val="00A87C33"/>
    <w:rsid w:val="00A87C9E"/>
    <w:rsid w:val="00A909BD"/>
    <w:rsid w:val="00A9394D"/>
    <w:rsid w:val="00A94548"/>
    <w:rsid w:val="00A977E7"/>
    <w:rsid w:val="00AA2C5A"/>
    <w:rsid w:val="00AA31C7"/>
    <w:rsid w:val="00AA332B"/>
    <w:rsid w:val="00AA3A86"/>
    <w:rsid w:val="00AA5551"/>
    <w:rsid w:val="00AA622B"/>
    <w:rsid w:val="00AB4291"/>
    <w:rsid w:val="00AB74CE"/>
    <w:rsid w:val="00AB7E40"/>
    <w:rsid w:val="00AC0968"/>
    <w:rsid w:val="00AC635F"/>
    <w:rsid w:val="00AD4BCA"/>
    <w:rsid w:val="00AE0503"/>
    <w:rsid w:val="00AE2549"/>
    <w:rsid w:val="00AE296F"/>
    <w:rsid w:val="00AE71B2"/>
    <w:rsid w:val="00AF1DE7"/>
    <w:rsid w:val="00AF254D"/>
    <w:rsid w:val="00AF25CD"/>
    <w:rsid w:val="00B020DA"/>
    <w:rsid w:val="00B055CB"/>
    <w:rsid w:val="00B0575C"/>
    <w:rsid w:val="00B06C91"/>
    <w:rsid w:val="00B07017"/>
    <w:rsid w:val="00B2119C"/>
    <w:rsid w:val="00B21960"/>
    <w:rsid w:val="00B23823"/>
    <w:rsid w:val="00B24C48"/>
    <w:rsid w:val="00B25537"/>
    <w:rsid w:val="00B3176D"/>
    <w:rsid w:val="00B32D4B"/>
    <w:rsid w:val="00B32EB1"/>
    <w:rsid w:val="00B43B53"/>
    <w:rsid w:val="00B5123A"/>
    <w:rsid w:val="00B51452"/>
    <w:rsid w:val="00B520C8"/>
    <w:rsid w:val="00B53259"/>
    <w:rsid w:val="00B57DCC"/>
    <w:rsid w:val="00B57EB1"/>
    <w:rsid w:val="00B61140"/>
    <w:rsid w:val="00B66D98"/>
    <w:rsid w:val="00B67615"/>
    <w:rsid w:val="00B70634"/>
    <w:rsid w:val="00B71DF5"/>
    <w:rsid w:val="00B744AA"/>
    <w:rsid w:val="00B75620"/>
    <w:rsid w:val="00B8087B"/>
    <w:rsid w:val="00B82B93"/>
    <w:rsid w:val="00B90BE1"/>
    <w:rsid w:val="00B932E3"/>
    <w:rsid w:val="00BA0F44"/>
    <w:rsid w:val="00BA286B"/>
    <w:rsid w:val="00BA4CD1"/>
    <w:rsid w:val="00BA5D89"/>
    <w:rsid w:val="00BB494F"/>
    <w:rsid w:val="00BC33D5"/>
    <w:rsid w:val="00BC3CBD"/>
    <w:rsid w:val="00BD2B66"/>
    <w:rsid w:val="00BD453D"/>
    <w:rsid w:val="00BD5A98"/>
    <w:rsid w:val="00BD5B98"/>
    <w:rsid w:val="00BD72FD"/>
    <w:rsid w:val="00BF2F93"/>
    <w:rsid w:val="00C021E2"/>
    <w:rsid w:val="00C115D3"/>
    <w:rsid w:val="00C15275"/>
    <w:rsid w:val="00C15769"/>
    <w:rsid w:val="00C308DD"/>
    <w:rsid w:val="00C404F8"/>
    <w:rsid w:val="00C503AC"/>
    <w:rsid w:val="00C5299D"/>
    <w:rsid w:val="00C54EDE"/>
    <w:rsid w:val="00C55206"/>
    <w:rsid w:val="00C57586"/>
    <w:rsid w:val="00C63B8C"/>
    <w:rsid w:val="00C64E7D"/>
    <w:rsid w:val="00C67BEB"/>
    <w:rsid w:val="00C67BFA"/>
    <w:rsid w:val="00C75840"/>
    <w:rsid w:val="00C8222A"/>
    <w:rsid w:val="00C860AB"/>
    <w:rsid w:val="00C92C25"/>
    <w:rsid w:val="00C94BF7"/>
    <w:rsid w:val="00C954C5"/>
    <w:rsid w:val="00CA0B9D"/>
    <w:rsid w:val="00CA2997"/>
    <w:rsid w:val="00CA4739"/>
    <w:rsid w:val="00CB0AAA"/>
    <w:rsid w:val="00CB0D1C"/>
    <w:rsid w:val="00CB1110"/>
    <w:rsid w:val="00CB7F9A"/>
    <w:rsid w:val="00CC0D7C"/>
    <w:rsid w:val="00CC22C2"/>
    <w:rsid w:val="00CC3C6B"/>
    <w:rsid w:val="00CC5BF0"/>
    <w:rsid w:val="00CC6D45"/>
    <w:rsid w:val="00CC7874"/>
    <w:rsid w:val="00CD597B"/>
    <w:rsid w:val="00CE0449"/>
    <w:rsid w:val="00CE613F"/>
    <w:rsid w:val="00CE6CA6"/>
    <w:rsid w:val="00CE7E22"/>
    <w:rsid w:val="00CF130A"/>
    <w:rsid w:val="00CF16D1"/>
    <w:rsid w:val="00CF45A1"/>
    <w:rsid w:val="00D00676"/>
    <w:rsid w:val="00D033A9"/>
    <w:rsid w:val="00D04C91"/>
    <w:rsid w:val="00D14007"/>
    <w:rsid w:val="00D171F4"/>
    <w:rsid w:val="00D23F57"/>
    <w:rsid w:val="00D2490E"/>
    <w:rsid w:val="00D34A6C"/>
    <w:rsid w:val="00D37522"/>
    <w:rsid w:val="00D40761"/>
    <w:rsid w:val="00D42683"/>
    <w:rsid w:val="00D5169D"/>
    <w:rsid w:val="00D53368"/>
    <w:rsid w:val="00D54D32"/>
    <w:rsid w:val="00D568DE"/>
    <w:rsid w:val="00D569FE"/>
    <w:rsid w:val="00D57AA5"/>
    <w:rsid w:val="00D61CA5"/>
    <w:rsid w:val="00D63E39"/>
    <w:rsid w:val="00D64681"/>
    <w:rsid w:val="00D70825"/>
    <w:rsid w:val="00D73141"/>
    <w:rsid w:val="00D73562"/>
    <w:rsid w:val="00D76B70"/>
    <w:rsid w:val="00D802DD"/>
    <w:rsid w:val="00D86A4B"/>
    <w:rsid w:val="00D87644"/>
    <w:rsid w:val="00D90EE0"/>
    <w:rsid w:val="00D92FFA"/>
    <w:rsid w:val="00DA6819"/>
    <w:rsid w:val="00DB21D9"/>
    <w:rsid w:val="00DB6B12"/>
    <w:rsid w:val="00DC0CB2"/>
    <w:rsid w:val="00DC5D39"/>
    <w:rsid w:val="00DC6705"/>
    <w:rsid w:val="00DD3D79"/>
    <w:rsid w:val="00DD6BB5"/>
    <w:rsid w:val="00DD6ECA"/>
    <w:rsid w:val="00DE06A6"/>
    <w:rsid w:val="00DF258F"/>
    <w:rsid w:val="00DF66DA"/>
    <w:rsid w:val="00E03674"/>
    <w:rsid w:val="00E043C9"/>
    <w:rsid w:val="00E06466"/>
    <w:rsid w:val="00E0751C"/>
    <w:rsid w:val="00E075F5"/>
    <w:rsid w:val="00E11A8B"/>
    <w:rsid w:val="00E11F4C"/>
    <w:rsid w:val="00E171B5"/>
    <w:rsid w:val="00E17950"/>
    <w:rsid w:val="00E2565B"/>
    <w:rsid w:val="00E274C9"/>
    <w:rsid w:val="00E353BF"/>
    <w:rsid w:val="00E35A02"/>
    <w:rsid w:val="00E448E3"/>
    <w:rsid w:val="00E56BF0"/>
    <w:rsid w:val="00E62A90"/>
    <w:rsid w:val="00E65E5B"/>
    <w:rsid w:val="00E75E78"/>
    <w:rsid w:val="00E775AD"/>
    <w:rsid w:val="00E80CF7"/>
    <w:rsid w:val="00E83526"/>
    <w:rsid w:val="00E851AF"/>
    <w:rsid w:val="00EA0E6C"/>
    <w:rsid w:val="00EA267B"/>
    <w:rsid w:val="00EA2993"/>
    <w:rsid w:val="00EA33E0"/>
    <w:rsid w:val="00EA42B8"/>
    <w:rsid w:val="00EA5500"/>
    <w:rsid w:val="00EA6CA3"/>
    <w:rsid w:val="00EA7C4B"/>
    <w:rsid w:val="00EB5244"/>
    <w:rsid w:val="00EB60AC"/>
    <w:rsid w:val="00ED4671"/>
    <w:rsid w:val="00EE258C"/>
    <w:rsid w:val="00EE4E5C"/>
    <w:rsid w:val="00EF4F92"/>
    <w:rsid w:val="00EF62A3"/>
    <w:rsid w:val="00F03089"/>
    <w:rsid w:val="00F03FA2"/>
    <w:rsid w:val="00F0428A"/>
    <w:rsid w:val="00F07C37"/>
    <w:rsid w:val="00F10C94"/>
    <w:rsid w:val="00F12244"/>
    <w:rsid w:val="00F20FBF"/>
    <w:rsid w:val="00F23CD5"/>
    <w:rsid w:val="00F2467C"/>
    <w:rsid w:val="00F26695"/>
    <w:rsid w:val="00F3044D"/>
    <w:rsid w:val="00F31B64"/>
    <w:rsid w:val="00F350A4"/>
    <w:rsid w:val="00F35E60"/>
    <w:rsid w:val="00F36E6C"/>
    <w:rsid w:val="00F37324"/>
    <w:rsid w:val="00F37D62"/>
    <w:rsid w:val="00F46901"/>
    <w:rsid w:val="00F533E1"/>
    <w:rsid w:val="00F6046E"/>
    <w:rsid w:val="00F64848"/>
    <w:rsid w:val="00F70771"/>
    <w:rsid w:val="00F70EA6"/>
    <w:rsid w:val="00F80F55"/>
    <w:rsid w:val="00F8393C"/>
    <w:rsid w:val="00F91BE3"/>
    <w:rsid w:val="00F91E89"/>
    <w:rsid w:val="00F94C30"/>
    <w:rsid w:val="00F95C19"/>
    <w:rsid w:val="00FB3F89"/>
    <w:rsid w:val="00FB48FB"/>
    <w:rsid w:val="00FB4CA7"/>
    <w:rsid w:val="00FB4DEB"/>
    <w:rsid w:val="00FB50E1"/>
    <w:rsid w:val="00FC540B"/>
    <w:rsid w:val="00FD6B9B"/>
    <w:rsid w:val="00FE33E1"/>
    <w:rsid w:val="00FE52F1"/>
    <w:rsid w:val="00FE7FEF"/>
    <w:rsid w:val="00FF3B4E"/>
    <w:rsid w:val="00FF3D16"/>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red,#fa0a0a"/>
    </o:shapedefaults>
    <o:shapelayout v:ext="edit">
      <o:idmap v:ext="edit" data="1"/>
    </o:shapelayout>
  </w:shapeDefaults>
  <w:decimalSymbol w:val="."/>
  <w:listSeparator w:val=","/>
  <w15:docId w15:val="{0F213A86-9EF9-4044-A3AA-7AAFED8F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9"/>
    <w:qFormat/>
    <w:rsid w:val="00401579"/>
    <w:pPr>
      <w:autoSpaceDE w:val="0"/>
      <w:autoSpaceDN w:val="0"/>
      <w:adjustRightInd w:val="0"/>
      <w:spacing w:after="0" w:line="240" w:lineRule="auto"/>
      <w:outlineLvl w:val="0"/>
    </w:pPr>
    <w:rPr>
      <w:rFonts w:ascii="Arial" w:hAnsi="Arial" w:cs="Arial"/>
      <w:sz w:val="24"/>
      <w:szCs w:val="24"/>
    </w:rPr>
  </w:style>
  <w:style w:type="paragraph" w:styleId="Heading2">
    <w:name w:val="heading 2"/>
    <w:basedOn w:val="Normal"/>
    <w:next w:val="Normal"/>
    <w:link w:val="Heading2Char"/>
    <w:uiPriority w:val="9"/>
    <w:unhideWhenUsed/>
    <w:qFormat/>
    <w:rsid w:val="00B756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7064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Normal"/>
    <w:rsid w:val="004015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4015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401579"/>
    <w:rPr>
      <w:rFonts w:ascii="Arial" w:hAnsi="Arial" w:cs="Arial"/>
      <w:sz w:val="24"/>
      <w:szCs w:val="24"/>
    </w:rPr>
  </w:style>
  <w:style w:type="character" w:customStyle="1" w:styleId="Heading2Char">
    <w:name w:val="Heading 2 Char"/>
    <w:basedOn w:val="DefaultParagraphFont"/>
    <w:link w:val="Heading2"/>
    <w:uiPriority w:val="9"/>
    <w:rsid w:val="00B7562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D850D-1B06-4898-82E5-B6BCAA1D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User6</cp:lastModifiedBy>
  <cp:revision>10</cp:revision>
  <cp:lastPrinted>2016-10-25T07:53:00Z</cp:lastPrinted>
  <dcterms:created xsi:type="dcterms:W3CDTF">2016-10-25T06:48:00Z</dcterms:created>
  <dcterms:modified xsi:type="dcterms:W3CDTF">2016-11-15T11:43:00Z</dcterms:modified>
</cp:coreProperties>
</file>