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104140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BA5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2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Rj3VP9wAAAAGAQAADwAAAGRycy9kb3ducmV2&#10;LnhtbEyPwU7DMBBE70j8g7VI3KhTVJUS4lSoiHLgQAlBXLfxkkTE6xA7beDrWU5w3JnR7JtsPblO&#10;HWgIrWcD81kCirjytuXaQPlyf7ECFSKyxc4zGfiiAOv89CTD1PojP9OhiLWSEg4pGmhi7FOtQ9WQ&#10;wzDzPbF4735wGOUcam0HPEq56/Rlkiy1w5blQ4M9bRqqPorRGfh+1MXdaHebz4fXxRtup/Jp60pj&#10;zs+m2xtQkab4F4ZffEGHXJj2fmQbVGdAhkRRlwtQ4q6u5zJkL8JVAjrP9H/8/Ac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BGPdU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BC64C0">
        <w:rPr>
          <w:rFonts w:ascii="Tahoma" w:hAnsi="Tahoma" w:cs="Tahoma"/>
          <w:b/>
          <w:sz w:val="20"/>
          <w:szCs w:val="20"/>
        </w:rPr>
        <w:t>1593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0B25BA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0B25B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BC64C0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BC64C0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BC64C0">
        <w:rPr>
          <w:rFonts w:ascii="Tahoma" w:hAnsi="Tahoma" w:cs="Tahoma"/>
          <w:sz w:val="20"/>
          <w:szCs w:val="20"/>
        </w:rPr>
        <w:t xml:space="preserve">t </w:t>
      </w:r>
      <w:r w:rsidR="00186C75" w:rsidRPr="00BC64C0">
        <w:rPr>
          <w:rFonts w:ascii="Tahoma" w:hAnsi="Tahoma" w:cs="Tahoma"/>
          <w:sz w:val="20"/>
          <w:szCs w:val="20"/>
        </w:rPr>
        <w:t>Agencije, rješavajući po žalbi</w:t>
      </w:r>
      <w:r w:rsidRPr="00BC64C0">
        <w:rPr>
          <w:rFonts w:ascii="Tahoma" w:hAnsi="Tahoma" w:cs="Tahoma"/>
          <w:sz w:val="20"/>
          <w:szCs w:val="20"/>
        </w:rPr>
        <w:t xml:space="preserve"> NVO Mans</w:t>
      </w:r>
      <w:r w:rsidRPr="00BC64C0">
        <w:rPr>
          <w:sz w:val="20"/>
          <w:szCs w:val="20"/>
        </w:rPr>
        <w:t xml:space="preserve"> </w:t>
      </w:r>
      <w:r w:rsidRPr="00BC64C0">
        <w:rPr>
          <w:rFonts w:ascii="Tahoma" w:hAnsi="Tahoma" w:cs="Tahoma"/>
          <w:sz w:val="20"/>
          <w:szCs w:val="20"/>
        </w:rPr>
        <w:t>br.</w:t>
      </w:r>
      <w:r w:rsidR="003D1DF4" w:rsidRPr="00BC64C0">
        <w:rPr>
          <w:rFonts w:ascii="Tahoma" w:hAnsi="Tahoma" w:cs="Tahoma"/>
          <w:sz w:val="20"/>
          <w:szCs w:val="20"/>
        </w:rPr>
        <w:t xml:space="preserve"> </w:t>
      </w:r>
      <w:r w:rsidR="00AC3A7F" w:rsidRPr="00BC64C0">
        <w:rPr>
          <w:rFonts w:ascii="Tahoma" w:hAnsi="Tahoma" w:cs="Tahoma"/>
          <w:sz w:val="20"/>
          <w:szCs w:val="20"/>
        </w:rPr>
        <w:t>16/</w:t>
      </w:r>
      <w:r w:rsidR="00BC64C0" w:rsidRPr="00BC64C0">
        <w:rPr>
          <w:rFonts w:ascii="Tahoma" w:hAnsi="Tahoma" w:cs="Tahoma"/>
          <w:sz w:val="20"/>
          <w:szCs w:val="20"/>
        </w:rPr>
        <w:t>97423</w:t>
      </w:r>
      <w:r w:rsidR="004972BB" w:rsidRPr="00BC64C0">
        <w:rPr>
          <w:rFonts w:ascii="Tahoma" w:hAnsi="Tahoma" w:cs="Tahoma"/>
          <w:sz w:val="20"/>
          <w:szCs w:val="20"/>
        </w:rPr>
        <w:t xml:space="preserve"> </w:t>
      </w:r>
      <w:r w:rsidR="001B3713" w:rsidRPr="00BC64C0">
        <w:rPr>
          <w:rFonts w:ascii="Tahoma" w:hAnsi="Tahoma" w:cs="Tahoma"/>
          <w:sz w:val="20"/>
          <w:szCs w:val="20"/>
        </w:rPr>
        <w:t xml:space="preserve">od </w:t>
      </w:r>
      <w:r w:rsidR="00DB774C">
        <w:rPr>
          <w:rFonts w:ascii="Tahoma" w:hAnsi="Tahoma" w:cs="Tahoma"/>
          <w:sz w:val="20"/>
          <w:szCs w:val="20"/>
        </w:rPr>
        <w:t>14</w:t>
      </w:r>
      <w:r w:rsidR="008C7BD9" w:rsidRPr="00BC64C0">
        <w:rPr>
          <w:rFonts w:ascii="Tahoma" w:hAnsi="Tahoma" w:cs="Tahoma"/>
          <w:sz w:val="20"/>
          <w:szCs w:val="20"/>
        </w:rPr>
        <w:t>.</w:t>
      </w:r>
      <w:r w:rsidR="00EF33CD" w:rsidRPr="00BC64C0">
        <w:rPr>
          <w:rFonts w:ascii="Tahoma" w:hAnsi="Tahoma" w:cs="Tahoma"/>
          <w:sz w:val="20"/>
          <w:szCs w:val="20"/>
        </w:rPr>
        <w:t>0</w:t>
      </w:r>
      <w:r w:rsidR="00A70C11" w:rsidRPr="00BC64C0">
        <w:rPr>
          <w:rFonts w:ascii="Tahoma" w:hAnsi="Tahoma" w:cs="Tahoma"/>
          <w:sz w:val="20"/>
          <w:szCs w:val="20"/>
        </w:rPr>
        <w:t>9</w:t>
      </w:r>
      <w:r w:rsidR="008C7BD9" w:rsidRPr="00BC64C0">
        <w:rPr>
          <w:rFonts w:ascii="Tahoma" w:hAnsi="Tahoma" w:cs="Tahoma"/>
          <w:sz w:val="20"/>
          <w:szCs w:val="20"/>
        </w:rPr>
        <w:t>.201</w:t>
      </w:r>
      <w:r w:rsidR="00AC3A7F" w:rsidRPr="00BC64C0">
        <w:rPr>
          <w:rFonts w:ascii="Tahoma" w:hAnsi="Tahoma" w:cs="Tahoma"/>
          <w:sz w:val="20"/>
          <w:szCs w:val="20"/>
        </w:rPr>
        <w:t>6</w:t>
      </w:r>
      <w:r w:rsidR="00186C75" w:rsidRPr="00BC64C0">
        <w:rPr>
          <w:rFonts w:ascii="Tahoma" w:hAnsi="Tahoma" w:cs="Tahoma"/>
          <w:sz w:val="20"/>
          <w:szCs w:val="20"/>
        </w:rPr>
        <w:t>. godine izjavljenoj</w:t>
      </w:r>
      <w:r w:rsidRPr="00BC64C0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BC64C0">
        <w:rPr>
          <w:rFonts w:ascii="Tahoma" w:hAnsi="Tahoma" w:cs="Tahoma"/>
          <w:sz w:val="20"/>
          <w:szCs w:val="20"/>
        </w:rPr>
        <w:t xml:space="preserve"> </w:t>
      </w:r>
      <w:r w:rsidR="00BC64C0" w:rsidRPr="00BC64C0">
        <w:rPr>
          <w:rFonts w:ascii="Tahoma" w:hAnsi="Tahoma" w:cs="Tahoma"/>
          <w:sz w:val="20"/>
          <w:szCs w:val="20"/>
        </w:rPr>
        <w:t>Sekreterijata za urbanizam, komunalne, stambene poslove, saobraćaj i</w:t>
      </w:r>
      <w:r w:rsidR="00455310">
        <w:rPr>
          <w:rFonts w:ascii="Tahoma" w:hAnsi="Tahoma" w:cs="Tahoma"/>
          <w:sz w:val="20"/>
          <w:szCs w:val="20"/>
        </w:rPr>
        <w:t xml:space="preserve"> zaštitu životne sredine Opštine</w:t>
      </w:r>
      <w:r w:rsidR="00BC64C0" w:rsidRPr="00BC64C0">
        <w:rPr>
          <w:rFonts w:ascii="Tahoma" w:hAnsi="Tahoma" w:cs="Tahoma"/>
          <w:sz w:val="20"/>
          <w:szCs w:val="20"/>
        </w:rPr>
        <w:t xml:space="preserve"> Danilovgrad</w:t>
      </w:r>
      <w:r w:rsidRPr="00BC64C0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BC64C0">
        <w:rPr>
          <w:sz w:val="20"/>
          <w:szCs w:val="20"/>
        </w:rPr>
        <w:t xml:space="preserve"> </w:t>
      </w:r>
      <w:r w:rsidR="00025D50" w:rsidRPr="00BC64C0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 w:rsidRPr="00BC64C0">
        <w:rPr>
          <w:rFonts w:ascii="Tahoma" w:hAnsi="Tahoma" w:cs="Tahoma"/>
          <w:sz w:val="20"/>
          <w:szCs w:val="20"/>
        </w:rPr>
        <w:t>0</w:t>
      </w:r>
      <w:r w:rsidR="00242C70">
        <w:rPr>
          <w:rFonts w:ascii="Tahoma" w:hAnsi="Tahoma" w:cs="Tahoma"/>
          <w:sz w:val="20"/>
          <w:szCs w:val="20"/>
        </w:rPr>
        <w:t>6</w:t>
      </w:r>
      <w:r w:rsidR="00025D50" w:rsidRPr="00BC64C0">
        <w:rPr>
          <w:rFonts w:ascii="Tahoma" w:hAnsi="Tahoma" w:cs="Tahoma"/>
          <w:sz w:val="20"/>
          <w:szCs w:val="20"/>
        </w:rPr>
        <w:t>.</w:t>
      </w:r>
      <w:r w:rsidR="004803E4" w:rsidRPr="00BC64C0">
        <w:rPr>
          <w:rFonts w:ascii="Tahoma" w:hAnsi="Tahoma" w:cs="Tahoma"/>
          <w:sz w:val="20"/>
          <w:szCs w:val="20"/>
        </w:rPr>
        <w:t>10</w:t>
      </w:r>
      <w:r w:rsidRPr="00BC64C0">
        <w:rPr>
          <w:rFonts w:ascii="Tahoma" w:hAnsi="Tahoma" w:cs="Tahoma"/>
          <w:sz w:val="20"/>
          <w:szCs w:val="20"/>
        </w:rPr>
        <w:t>.201</w:t>
      </w:r>
      <w:r w:rsidR="00625A59" w:rsidRPr="00BC64C0">
        <w:rPr>
          <w:rFonts w:ascii="Tahoma" w:hAnsi="Tahoma" w:cs="Tahoma"/>
          <w:sz w:val="20"/>
          <w:szCs w:val="20"/>
        </w:rPr>
        <w:t>6</w:t>
      </w:r>
      <w:r w:rsidRPr="00BC64C0">
        <w:rPr>
          <w:rFonts w:ascii="Tahoma" w:hAnsi="Tahoma" w:cs="Tahoma"/>
          <w:sz w:val="20"/>
          <w:szCs w:val="20"/>
        </w:rPr>
        <w:t>.godine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BC64C0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BC64C0">
        <w:rPr>
          <w:rFonts w:ascii="Tahoma" w:hAnsi="Tahoma" w:cs="Tahoma"/>
          <w:sz w:val="20"/>
          <w:szCs w:val="20"/>
        </w:rPr>
        <w:t>Obustavl</w:t>
      </w:r>
      <w:r w:rsidR="00294122" w:rsidRPr="00BC64C0">
        <w:rPr>
          <w:rFonts w:ascii="Tahoma" w:hAnsi="Tahoma" w:cs="Tahoma"/>
          <w:sz w:val="20"/>
          <w:szCs w:val="20"/>
        </w:rPr>
        <w:t xml:space="preserve">ja se </w:t>
      </w:r>
      <w:r w:rsidR="00186C75" w:rsidRPr="00BC64C0">
        <w:rPr>
          <w:rFonts w:ascii="Tahoma" w:hAnsi="Tahoma" w:cs="Tahoma"/>
          <w:sz w:val="20"/>
          <w:szCs w:val="20"/>
        </w:rPr>
        <w:t>postupak pokrenut po žalbi</w:t>
      </w:r>
      <w:r w:rsidRPr="00BC64C0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BC64C0">
          <w:rPr>
            <w:rFonts w:ascii="Tahoma" w:hAnsi="Tahoma" w:cs="Tahoma"/>
            <w:sz w:val="20"/>
            <w:szCs w:val="20"/>
          </w:rPr>
          <w:t>NVO</w:t>
        </w:r>
      </w:smartTag>
      <w:r w:rsidRPr="00BC64C0">
        <w:rPr>
          <w:rFonts w:ascii="Tahoma" w:hAnsi="Tahoma" w:cs="Tahoma"/>
          <w:sz w:val="20"/>
          <w:szCs w:val="20"/>
        </w:rPr>
        <w:t xml:space="preserve"> Mans </w:t>
      </w:r>
      <w:r w:rsidR="00E1304D" w:rsidRPr="00E1304D">
        <w:rPr>
          <w:rFonts w:ascii="Tahoma" w:hAnsi="Tahoma" w:cs="Tahoma"/>
          <w:sz w:val="20"/>
          <w:szCs w:val="20"/>
        </w:rPr>
        <w:t xml:space="preserve">br. 16/97423 od 14.09.2016. godine </w:t>
      </w:r>
      <w:r w:rsidR="00186C75" w:rsidRPr="00BC64C0">
        <w:rPr>
          <w:rFonts w:ascii="Tahoma" w:hAnsi="Tahoma" w:cs="Tahoma"/>
          <w:sz w:val="20"/>
          <w:szCs w:val="20"/>
        </w:rPr>
        <w:t>izjavljenoj</w:t>
      </w:r>
      <w:r w:rsidRPr="00BC64C0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BC64C0">
        <w:t xml:space="preserve"> </w:t>
      </w:r>
      <w:r w:rsidR="00BC64C0" w:rsidRPr="00BC64C0">
        <w:rPr>
          <w:rFonts w:ascii="Tahoma" w:hAnsi="Tahoma" w:cs="Tahoma"/>
          <w:sz w:val="20"/>
          <w:szCs w:val="20"/>
        </w:rPr>
        <w:t>Sekreterijata za urbanizam, komunalne, stambene poslove, saobraćaj i</w:t>
      </w:r>
      <w:r w:rsidR="00C46EEA">
        <w:rPr>
          <w:rFonts w:ascii="Tahoma" w:hAnsi="Tahoma" w:cs="Tahoma"/>
          <w:sz w:val="20"/>
          <w:szCs w:val="20"/>
        </w:rPr>
        <w:t xml:space="preserve"> zaštitu životne sredine Opštine</w:t>
      </w:r>
      <w:r w:rsidR="00BC64C0" w:rsidRPr="00BC64C0">
        <w:rPr>
          <w:rFonts w:ascii="Tahoma" w:hAnsi="Tahoma" w:cs="Tahoma"/>
          <w:sz w:val="20"/>
          <w:szCs w:val="20"/>
        </w:rPr>
        <w:t xml:space="preserve"> Danilovgrad </w:t>
      </w:r>
      <w:r w:rsidR="00294122" w:rsidRPr="00BC64C0">
        <w:rPr>
          <w:rFonts w:ascii="Tahoma" w:hAnsi="Tahoma" w:cs="Tahoma"/>
          <w:sz w:val="20"/>
          <w:szCs w:val="20"/>
        </w:rPr>
        <w:t>zbog odustanka od žalb</w:t>
      </w:r>
      <w:r w:rsidR="00186C75" w:rsidRPr="00BC64C0">
        <w:rPr>
          <w:rFonts w:ascii="Tahoma" w:hAnsi="Tahoma" w:cs="Tahoma"/>
          <w:sz w:val="20"/>
          <w:szCs w:val="20"/>
        </w:rPr>
        <w:t>e</w:t>
      </w:r>
      <w:r w:rsidRPr="00BC64C0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BC64C0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BC64C0">
        <w:rPr>
          <w:rFonts w:ascii="Tahoma" w:hAnsi="Tahoma" w:cs="Tahoma"/>
          <w:sz w:val="20"/>
          <w:szCs w:val="20"/>
        </w:rPr>
        <w:t>NVO Mans podnijela je žalb</w:t>
      </w:r>
      <w:r w:rsidR="00186C75" w:rsidRPr="00BC64C0">
        <w:rPr>
          <w:rFonts w:ascii="Tahoma" w:hAnsi="Tahoma" w:cs="Tahoma"/>
          <w:sz w:val="20"/>
          <w:szCs w:val="20"/>
        </w:rPr>
        <w:t>u</w:t>
      </w:r>
      <w:r w:rsidRPr="00BC64C0">
        <w:rPr>
          <w:rFonts w:ascii="Tahoma" w:hAnsi="Tahoma" w:cs="Tahoma"/>
          <w:sz w:val="20"/>
          <w:szCs w:val="20"/>
        </w:rPr>
        <w:t xml:space="preserve"> zbog povrede pravila postupka </w:t>
      </w:r>
      <w:r w:rsidR="00E1304D" w:rsidRPr="00E1304D">
        <w:rPr>
          <w:rFonts w:ascii="Tahoma" w:hAnsi="Tahoma" w:cs="Tahoma"/>
          <w:sz w:val="20"/>
          <w:szCs w:val="20"/>
        </w:rPr>
        <w:t xml:space="preserve">br. 16/97423 od 14.09.2016. godine </w:t>
      </w:r>
      <w:r w:rsidR="00BC64C0" w:rsidRPr="00BC64C0">
        <w:rPr>
          <w:rFonts w:ascii="Tahoma" w:hAnsi="Tahoma" w:cs="Tahoma"/>
          <w:sz w:val="20"/>
          <w:szCs w:val="20"/>
        </w:rPr>
        <w:t>Sekreterijata za urbanizam, komunalne, stambene poslove, saobraćaj i zaštitu životne sredine Opštin</w:t>
      </w:r>
      <w:r w:rsidR="00055660">
        <w:rPr>
          <w:rFonts w:ascii="Tahoma" w:hAnsi="Tahoma" w:cs="Tahoma"/>
          <w:sz w:val="20"/>
          <w:szCs w:val="20"/>
        </w:rPr>
        <w:t xml:space="preserve">e </w:t>
      </w:r>
      <w:r w:rsidR="00BC64C0" w:rsidRPr="00BC64C0">
        <w:rPr>
          <w:rFonts w:ascii="Tahoma" w:hAnsi="Tahoma" w:cs="Tahoma"/>
          <w:sz w:val="20"/>
          <w:szCs w:val="20"/>
        </w:rPr>
        <w:t xml:space="preserve">Danilovgrad </w:t>
      </w:r>
      <w:r w:rsidRPr="00BC64C0">
        <w:rPr>
          <w:rFonts w:ascii="Tahoma" w:hAnsi="Tahoma" w:cs="Tahoma"/>
          <w:sz w:val="20"/>
          <w:szCs w:val="20"/>
        </w:rPr>
        <w:t>zbog nedonošenja rješenja.</w:t>
      </w:r>
    </w:p>
    <w:p w:rsidR="00C27303" w:rsidRPr="00BC64C0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BC64C0">
        <w:rPr>
          <w:rFonts w:ascii="Tahoma" w:hAnsi="Tahoma" w:cs="Tahoma"/>
          <w:sz w:val="20"/>
          <w:szCs w:val="20"/>
        </w:rPr>
        <w:t xml:space="preserve">NVO Mans </w:t>
      </w:r>
      <w:r w:rsidR="00C27303" w:rsidRPr="00BC64C0">
        <w:rPr>
          <w:rFonts w:ascii="Tahoma" w:hAnsi="Tahoma" w:cs="Tahoma"/>
          <w:sz w:val="20"/>
          <w:szCs w:val="20"/>
        </w:rPr>
        <w:t xml:space="preserve"> je dana </w:t>
      </w:r>
      <w:r w:rsidR="0026500F" w:rsidRPr="00BC64C0">
        <w:rPr>
          <w:rFonts w:ascii="Tahoma" w:hAnsi="Tahoma" w:cs="Tahoma"/>
          <w:sz w:val="20"/>
          <w:szCs w:val="20"/>
        </w:rPr>
        <w:t>0</w:t>
      </w:r>
      <w:r w:rsidR="00BC64C0" w:rsidRPr="00BC64C0">
        <w:rPr>
          <w:rFonts w:ascii="Tahoma" w:hAnsi="Tahoma" w:cs="Tahoma"/>
          <w:sz w:val="20"/>
          <w:szCs w:val="20"/>
        </w:rPr>
        <w:t>6</w:t>
      </w:r>
      <w:r w:rsidR="00025D50" w:rsidRPr="00BC64C0">
        <w:rPr>
          <w:rFonts w:ascii="Tahoma" w:hAnsi="Tahoma" w:cs="Tahoma"/>
          <w:sz w:val="20"/>
          <w:szCs w:val="20"/>
        </w:rPr>
        <w:t>.</w:t>
      </w:r>
      <w:r w:rsidR="0026500F" w:rsidRPr="00BC64C0">
        <w:rPr>
          <w:rFonts w:ascii="Tahoma" w:hAnsi="Tahoma" w:cs="Tahoma"/>
          <w:sz w:val="20"/>
          <w:szCs w:val="20"/>
        </w:rPr>
        <w:t>10</w:t>
      </w:r>
      <w:r w:rsidR="00652818" w:rsidRPr="00BC64C0">
        <w:rPr>
          <w:rFonts w:ascii="Tahoma" w:hAnsi="Tahoma" w:cs="Tahoma"/>
          <w:sz w:val="20"/>
          <w:szCs w:val="20"/>
        </w:rPr>
        <w:t>.201</w:t>
      </w:r>
      <w:r w:rsidR="003A6D70" w:rsidRPr="00BC64C0">
        <w:rPr>
          <w:rFonts w:ascii="Tahoma" w:hAnsi="Tahoma" w:cs="Tahoma"/>
          <w:sz w:val="20"/>
          <w:szCs w:val="20"/>
        </w:rPr>
        <w:t>6</w:t>
      </w:r>
      <w:r w:rsidR="00C27303" w:rsidRPr="00BC64C0">
        <w:rPr>
          <w:rFonts w:ascii="Tahoma" w:hAnsi="Tahoma" w:cs="Tahoma"/>
          <w:sz w:val="20"/>
          <w:szCs w:val="20"/>
        </w:rPr>
        <w:t>.godine</w:t>
      </w:r>
      <w:r w:rsidR="008C7BD9" w:rsidRPr="00BC64C0">
        <w:rPr>
          <w:rFonts w:ascii="Tahoma" w:hAnsi="Tahoma" w:cs="Tahoma"/>
          <w:sz w:val="20"/>
          <w:szCs w:val="20"/>
        </w:rPr>
        <w:t xml:space="preserve"> dopisom </w:t>
      </w:r>
      <w:r w:rsidR="00310B0B" w:rsidRPr="00BC64C0">
        <w:rPr>
          <w:rFonts w:ascii="Tahoma" w:hAnsi="Tahoma" w:cs="Tahoma"/>
          <w:sz w:val="20"/>
          <w:szCs w:val="20"/>
        </w:rPr>
        <w:t xml:space="preserve">br. </w:t>
      </w:r>
      <w:r w:rsidR="003A6D70" w:rsidRPr="00BC64C0">
        <w:rPr>
          <w:rFonts w:ascii="Tahoma" w:hAnsi="Tahoma" w:cs="Tahoma"/>
          <w:sz w:val="20"/>
          <w:szCs w:val="20"/>
        </w:rPr>
        <w:t>07-43-</w:t>
      </w:r>
      <w:r w:rsidR="00CA78F4" w:rsidRPr="00BC64C0">
        <w:rPr>
          <w:rFonts w:ascii="Tahoma" w:hAnsi="Tahoma" w:cs="Tahoma"/>
          <w:sz w:val="20"/>
          <w:szCs w:val="20"/>
        </w:rPr>
        <w:t>5</w:t>
      </w:r>
      <w:r w:rsidR="00BC64C0" w:rsidRPr="00BC64C0">
        <w:rPr>
          <w:rFonts w:ascii="Tahoma" w:hAnsi="Tahoma" w:cs="Tahoma"/>
          <w:sz w:val="20"/>
          <w:szCs w:val="20"/>
        </w:rPr>
        <w:t>915</w:t>
      </w:r>
      <w:r w:rsidR="007521F3" w:rsidRPr="00BC64C0">
        <w:rPr>
          <w:rFonts w:ascii="Tahoma" w:hAnsi="Tahoma" w:cs="Tahoma"/>
          <w:sz w:val="20"/>
          <w:szCs w:val="20"/>
        </w:rPr>
        <w:t>-1/16</w:t>
      </w:r>
      <w:r w:rsidR="004612C9" w:rsidRPr="00BC64C0">
        <w:rPr>
          <w:rFonts w:ascii="Tahoma" w:hAnsi="Tahoma" w:cs="Tahoma"/>
          <w:sz w:val="20"/>
          <w:szCs w:val="20"/>
        </w:rPr>
        <w:t xml:space="preserve"> </w:t>
      </w:r>
      <w:r w:rsidR="00C27303" w:rsidRPr="00BC64C0">
        <w:rPr>
          <w:rFonts w:ascii="Tahoma" w:hAnsi="Tahoma" w:cs="Tahoma"/>
          <w:sz w:val="20"/>
          <w:szCs w:val="20"/>
        </w:rPr>
        <w:t>obavijestil</w:t>
      </w:r>
      <w:r w:rsidR="008C7BD9" w:rsidRPr="00BC64C0">
        <w:rPr>
          <w:rFonts w:ascii="Tahoma" w:hAnsi="Tahoma" w:cs="Tahoma"/>
          <w:sz w:val="20"/>
          <w:szCs w:val="20"/>
        </w:rPr>
        <w:t>o</w:t>
      </w:r>
      <w:r w:rsidRPr="00BC64C0">
        <w:rPr>
          <w:rFonts w:ascii="Tahoma" w:hAnsi="Tahoma" w:cs="Tahoma"/>
          <w:sz w:val="20"/>
          <w:szCs w:val="20"/>
        </w:rPr>
        <w:t xml:space="preserve"> </w:t>
      </w:r>
      <w:r w:rsidR="00C27303" w:rsidRPr="00BC64C0">
        <w:rPr>
          <w:rFonts w:ascii="Tahoma" w:hAnsi="Tahoma" w:cs="Tahoma"/>
          <w:sz w:val="20"/>
          <w:szCs w:val="20"/>
        </w:rPr>
        <w:t xml:space="preserve">Agenciju da </w:t>
      </w:r>
      <w:r w:rsidR="008C7BD9" w:rsidRPr="00BC64C0">
        <w:rPr>
          <w:rFonts w:ascii="Tahoma" w:hAnsi="Tahoma" w:cs="Tahoma"/>
          <w:sz w:val="20"/>
          <w:szCs w:val="20"/>
        </w:rPr>
        <w:t xml:space="preserve">NVO Mans </w:t>
      </w:r>
      <w:r w:rsidR="00C27303" w:rsidRPr="00BC64C0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BC64C0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BC64C0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BC64C0">
        <w:rPr>
          <w:sz w:val="20"/>
          <w:szCs w:val="20"/>
        </w:rPr>
        <w:t xml:space="preserve"> </w:t>
      </w:r>
      <w:r w:rsidRPr="00BC64C0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D7" w:rsidRDefault="00495BD7">
      <w:pPr>
        <w:spacing w:after="0" w:line="240" w:lineRule="auto"/>
      </w:pPr>
      <w:r>
        <w:separator/>
      </w:r>
    </w:p>
  </w:endnote>
  <w:endnote w:type="continuationSeparator" w:id="0">
    <w:p w:rsidR="00495BD7" w:rsidRDefault="0049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95BD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5BD7" w:rsidP="00EA2993">
    <w:pPr>
      <w:pStyle w:val="Footer"/>
      <w:rPr>
        <w:b/>
        <w:sz w:val="16"/>
        <w:szCs w:val="16"/>
      </w:rPr>
    </w:pPr>
  </w:p>
  <w:p w:rsidR="0090753B" w:rsidRPr="00E62A90" w:rsidRDefault="00495BD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95BD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95BD7" w:rsidP="00E03674">
    <w:pPr>
      <w:pStyle w:val="Footer"/>
      <w:jc w:val="center"/>
      <w:rPr>
        <w:sz w:val="16"/>
        <w:szCs w:val="16"/>
      </w:rPr>
    </w:pPr>
  </w:p>
  <w:p w:rsidR="0090753B" w:rsidRPr="002B6C39" w:rsidRDefault="00495BD7">
    <w:pPr>
      <w:pStyle w:val="Footer"/>
    </w:pPr>
  </w:p>
  <w:p w:rsidR="0090753B" w:rsidRDefault="00495BD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5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D7" w:rsidRDefault="00495BD7">
      <w:pPr>
        <w:spacing w:after="0" w:line="240" w:lineRule="auto"/>
      </w:pPr>
      <w:r>
        <w:separator/>
      </w:r>
    </w:p>
  </w:footnote>
  <w:footnote w:type="continuationSeparator" w:id="0">
    <w:p w:rsidR="00495BD7" w:rsidRDefault="0049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5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5B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95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0262"/>
    <w:rsid w:val="0003249F"/>
    <w:rsid w:val="0005042E"/>
    <w:rsid w:val="00055660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B25B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42C70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593A"/>
    <w:rsid w:val="00423558"/>
    <w:rsid w:val="00447BD4"/>
    <w:rsid w:val="004534AE"/>
    <w:rsid w:val="00455310"/>
    <w:rsid w:val="004612C9"/>
    <w:rsid w:val="0047705C"/>
    <w:rsid w:val="004803E4"/>
    <w:rsid w:val="00495BD7"/>
    <w:rsid w:val="00496874"/>
    <w:rsid w:val="004972BB"/>
    <w:rsid w:val="004A3851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3317C"/>
    <w:rsid w:val="00953FC5"/>
    <w:rsid w:val="009545D2"/>
    <w:rsid w:val="00961B42"/>
    <w:rsid w:val="00963B5A"/>
    <w:rsid w:val="00967A44"/>
    <w:rsid w:val="00970367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C64C0"/>
    <w:rsid w:val="00BD1DB7"/>
    <w:rsid w:val="00BD7D8F"/>
    <w:rsid w:val="00BF0D49"/>
    <w:rsid w:val="00C0628F"/>
    <w:rsid w:val="00C22644"/>
    <w:rsid w:val="00C27303"/>
    <w:rsid w:val="00C4378F"/>
    <w:rsid w:val="00C43BFA"/>
    <w:rsid w:val="00C46EE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B774C"/>
    <w:rsid w:val="00DC1A38"/>
    <w:rsid w:val="00DD6FCE"/>
    <w:rsid w:val="00DE0729"/>
    <w:rsid w:val="00E1304D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ADB1-8133-4274-B91E-1BB9A8CF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23</cp:revision>
  <cp:lastPrinted>2016-06-09T10:05:00Z</cp:lastPrinted>
  <dcterms:created xsi:type="dcterms:W3CDTF">2016-12-01T08:57:00Z</dcterms:created>
  <dcterms:modified xsi:type="dcterms:W3CDTF">2017-01-03T03:38:00Z</dcterms:modified>
</cp:coreProperties>
</file>