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9DB8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C6752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0C6752">
        <w:rPr>
          <w:rFonts w:ascii="Tahoma" w:hAnsi="Tahoma" w:cs="Tahoma"/>
          <w:b/>
          <w:sz w:val="20"/>
          <w:szCs w:val="20"/>
        </w:rPr>
        <w:t>1341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A224E7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A224E7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4D1E78">
        <w:rPr>
          <w:rFonts w:ascii="Tahoma" w:hAnsi="Tahoma" w:cs="Tahoma"/>
          <w:sz w:val="20"/>
          <w:szCs w:val="20"/>
        </w:rPr>
        <w:t xml:space="preserve">t </w:t>
      </w:r>
      <w:r w:rsidR="00186C75" w:rsidRPr="004D1E78">
        <w:rPr>
          <w:rFonts w:ascii="Tahoma" w:hAnsi="Tahoma" w:cs="Tahoma"/>
          <w:sz w:val="20"/>
          <w:szCs w:val="20"/>
        </w:rPr>
        <w:t>Agencije, rješavajući po žalbi</w:t>
      </w:r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8140F8">
        <w:rPr>
          <w:rFonts w:ascii="Tahoma" w:hAnsi="Tahoma" w:cs="Tahoma"/>
          <w:sz w:val="20"/>
          <w:szCs w:val="20"/>
        </w:rPr>
        <w:t>91121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r w:rsidR="001B3713" w:rsidRPr="004D1E78">
        <w:rPr>
          <w:rFonts w:ascii="Tahoma" w:hAnsi="Tahoma" w:cs="Tahoma"/>
          <w:sz w:val="20"/>
          <w:szCs w:val="20"/>
        </w:rPr>
        <w:t xml:space="preserve">od </w:t>
      </w:r>
      <w:r w:rsidR="003A1A56">
        <w:rPr>
          <w:rFonts w:ascii="Tahoma" w:hAnsi="Tahoma" w:cs="Tahoma"/>
          <w:sz w:val="20"/>
          <w:szCs w:val="20"/>
        </w:rPr>
        <w:t>04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8140F8">
        <w:rPr>
          <w:rFonts w:ascii="Tahoma" w:hAnsi="Tahoma" w:cs="Tahoma"/>
          <w:sz w:val="20"/>
          <w:szCs w:val="20"/>
        </w:rPr>
        <w:t>07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>. godine 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8140F8" w:rsidRPr="008140F8">
        <w:rPr>
          <w:rFonts w:ascii="Tahoma" w:hAnsi="Tahoma" w:cs="Tahoma"/>
          <w:sz w:val="20"/>
          <w:szCs w:val="20"/>
        </w:rPr>
        <w:t>Sekreterijat</w:t>
      </w:r>
      <w:r w:rsidR="008140F8">
        <w:rPr>
          <w:rFonts w:ascii="Tahoma" w:hAnsi="Tahoma" w:cs="Tahoma"/>
          <w:sz w:val="20"/>
          <w:szCs w:val="20"/>
        </w:rPr>
        <w:t>a</w:t>
      </w:r>
      <w:r w:rsidR="00F5355F">
        <w:rPr>
          <w:rFonts w:ascii="Tahoma" w:hAnsi="Tahoma" w:cs="Tahoma"/>
          <w:sz w:val="20"/>
          <w:szCs w:val="20"/>
        </w:rPr>
        <w:t xml:space="preserve"> za lokalnu samoupravu Opštine</w:t>
      </w:r>
      <w:r w:rsidR="008140F8" w:rsidRPr="008140F8">
        <w:rPr>
          <w:rFonts w:ascii="Tahoma" w:hAnsi="Tahoma" w:cs="Tahoma"/>
          <w:sz w:val="20"/>
          <w:szCs w:val="20"/>
        </w:rPr>
        <w:t xml:space="preserve"> Bijelo Polje</w:t>
      </w:r>
      <w:r w:rsidRPr="004D1E7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na održanoj sjednici dana </w:t>
      </w:r>
      <w:r w:rsidR="004803E4" w:rsidRPr="004D1E78">
        <w:rPr>
          <w:rFonts w:ascii="Tahoma" w:hAnsi="Tahoma" w:cs="Tahoma"/>
          <w:sz w:val="20"/>
          <w:szCs w:val="20"/>
        </w:rPr>
        <w:t>05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10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>.godine donio: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 xml:space="preserve">ja se </w:t>
      </w:r>
      <w:r w:rsidR="00186C75" w:rsidRPr="004D1E78">
        <w:rPr>
          <w:rFonts w:ascii="Tahoma" w:hAnsi="Tahoma" w:cs="Tahoma"/>
          <w:sz w:val="20"/>
          <w:szCs w:val="20"/>
        </w:rPr>
        <w:t>postupak pokrenut po žalbi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C71F22" w:rsidRPr="00C71F22">
        <w:rPr>
          <w:rFonts w:ascii="Tahoma" w:hAnsi="Tahoma" w:cs="Tahoma"/>
          <w:sz w:val="20"/>
          <w:szCs w:val="20"/>
        </w:rPr>
        <w:t xml:space="preserve">br. 16/91121 od 04.07.2016. godine </w:t>
      </w:r>
      <w:r w:rsidR="00186C75" w:rsidRPr="004D1E78">
        <w:rPr>
          <w:rFonts w:ascii="Tahoma" w:hAnsi="Tahoma" w:cs="Tahoma"/>
          <w:sz w:val="20"/>
          <w:szCs w:val="20"/>
        </w:rPr>
        <w:t>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4D1E78">
        <w:t xml:space="preserve"> </w:t>
      </w:r>
      <w:r w:rsidR="008140F8" w:rsidRPr="008140F8">
        <w:rPr>
          <w:rFonts w:ascii="Tahoma" w:hAnsi="Tahoma" w:cs="Tahoma"/>
          <w:sz w:val="20"/>
          <w:szCs w:val="20"/>
        </w:rPr>
        <w:t>Sekreterijat</w:t>
      </w:r>
      <w:r w:rsidR="008140F8">
        <w:rPr>
          <w:rFonts w:ascii="Tahoma" w:hAnsi="Tahoma" w:cs="Tahoma"/>
          <w:sz w:val="20"/>
          <w:szCs w:val="20"/>
        </w:rPr>
        <w:t>a</w:t>
      </w:r>
      <w:r w:rsidR="00F5355F">
        <w:rPr>
          <w:rFonts w:ascii="Tahoma" w:hAnsi="Tahoma" w:cs="Tahoma"/>
          <w:sz w:val="20"/>
          <w:szCs w:val="20"/>
        </w:rPr>
        <w:t xml:space="preserve"> za lokalnu samoupravu Opštine</w:t>
      </w:r>
      <w:r w:rsidR="008140F8" w:rsidRPr="008140F8">
        <w:rPr>
          <w:rFonts w:ascii="Tahoma" w:hAnsi="Tahoma" w:cs="Tahoma"/>
          <w:sz w:val="20"/>
          <w:szCs w:val="20"/>
        </w:rPr>
        <w:t xml:space="preserve"> Bijelo Polje</w:t>
      </w:r>
      <w:r w:rsidR="008140F8">
        <w:rPr>
          <w:rFonts w:ascii="Tahoma" w:hAnsi="Tahoma" w:cs="Tahoma"/>
          <w:sz w:val="20"/>
          <w:szCs w:val="20"/>
        </w:rPr>
        <w:t xml:space="preserve"> </w:t>
      </w:r>
      <w:r w:rsidR="00294122" w:rsidRPr="004D1E78">
        <w:rPr>
          <w:rFonts w:ascii="Tahoma" w:hAnsi="Tahoma" w:cs="Tahoma"/>
          <w:sz w:val="20"/>
          <w:szCs w:val="20"/>
        </w:rPr>
        <w:t>zbog odustanka od 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NVO Mans podnijela je 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r w:rsidR="009927CC">
        <w:rPr>
          <w:rFonts w:ascii="Tahoma" w:hAnsi="Tahoma" w:cs="Tahoma"/>
          <w:sz w:val="20"/>
          <w:szCs w:val="20"/>
        </w:rPr>
        <w:t xml:space="preserve"> zbog povrede pravila postupka</w:t>
      </w:r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C71F22" w:rsidRPr="00C71F22">
        <w:rPr>
          <w:rFonts w:ascii="Tahoma" w:hAnsi="Tahoma" w:cs="Tahoma"/>
          <w:sz w:val="20"/>
          <w:szCs w:val="20"/>
        </w:rPr>
        <w:t xml:space="preserve">br. 16/91121 od 04.07.2016. godine </w:t>
      </w:r>
      <w:r w:rsidR="008140F8" w:rsidRPr="008140F8">
        <w:rPr>
          <w:rFonts w:ascii="Tahoma" w:hAnsi="Tahoma" w:cs="Tahoma"/>
          <w:sz w:val="20"/>
          <w:szCs w:val="20"/>
        </w:rPr>
        <w:t>Sekreterijat za lokalnu samoupravu Opština</w:t>
      </w:r>
      <w:r w:rsidR="00C71F22">
        <w:rPr>
          <w:rFonts w:ascii="Tahoma" w:hAnsi="Tahoma" w:cs="Tahoma"/>
          <w:sz w:val="20"/>
          <w:szCs w:val="20"/>
        </w:rPr>
        <w:t>e</w:t>
      </w:r>
      <w:r w:rsidR="008140F8" w:rsidRPr="008140F8">
        <w:rPr>
          <w:rFonts w:ascii="Tahoma" w:hAnsi="Tahoma" w:cs="Tahoma"/>
          <w:sz w:val="20"/>
          <w:szCs w:val="20"/>
        </w:rPr>
        <w:t xml:space="preserve"> Bijelo Polje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dana </w:t>
      </w:r>
      <w:r w:rsidR="0026500F" w:rsidRPr="004D1E78">
        <w:rPr>
          <w:rFonts w:ascii="Tahoma" w:hAnsi="Tahoma" w:cs="Tahoma"/>
          <w:sz w:val="20"/>
          <w:szCs w:val="20"/>
        </w:rPr>
        <w:t>0</w:t>
      </w:r>
      <w:r w:rsidR="000C6752">
        <w:rPr>
          <w:rFonts w:ascii="Tahoma" w:hAnsi="Tahoma" w:cs="Tahoma"/>
          <w:sz w:val="20"/>
          <w:szCs w:val="20"/>
        </w:rPr>
        <w:t>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6500F" w:rsidRPr="004D1E78">
        <w:rPr>
          <w:rFonts w:ascii="Tahoma" w:hAnsi="Tahoma" w:cs="Tahoma"/>
          <w:sz w:val="20"/>
          <w:szCs w:val="20"/>
        </w:rPr>
        <w:t>10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dopisom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0C6752">
        <w:rPr>
          <w:rFonts w:ascii="Tahoma" w:hAnsi="Tahoma" w:cs="Tahoma"/>
          <w:sz w:val="20"/>
          <w:szCs w:val="20"/>
        </w:rPr>
        <w:t>5789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 xml:space="preserve">Agenciju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>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 xml:space="preserve">Zakona o opštem upravnom postupku utvrdio da je podnosilac žalbe NVO Mans odustao od žalbe, pa je odlučeno </w:t>
      </w:r>
      <w:r w:rsidRPr="00652818">
        <w:rPr>
          <w:rFonts w:ascii="Tahoma" w:hAnsi="Tahoma" w:cs="Tahoma"/>
          <w:sz w:val="20"/>
          <w:szCs w:val="20"/>
        </w:rPr>
        <w:t>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839" w:rsidRDefault="00650839">
      <w:pPr>
        <w:spacing w:after="0" w:line="240" w:lineRule="auto"/>
      </w:pPr>
      <w:r>
        <w:separator/>
      </w:r>
    </w:p>
  </w:endnote>
  <w:endnote w:type="continuationSeparator" w:id="0">
    <w:p w:rsidR="00650839" w:rsidRDefault="0065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5083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50839" w:rsidP="00EA2993">
    <w:pPr>
      <w:pStyle w:val="Footer"/>
      <w:rPr>
        <w:b/>
        <w:sz w:val="16"/>
        <w:szCs w:val="16"/>
      </w:rPr>
    </w:pPr>
  </w:p>
  <w:p w:rsidR="0090753B" w:rsidRPr="00E62A90" w:rsidRDefault="0065083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5083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50839" w:rsidP="00E03674">
    <w:pPr>
      <w:pStyle w:val="Footer"/>
      <w:jc w:val="center"/>
      <w:rPr>
        <w:sz w:val="16"/>
        <w:szCs w:val="16"/>
      </w:rPr>
    </w:pPr>
  </w:p>
  <w:p w:rsidR="0090753B" w:rsidRPr="002B6C39" w:rsidRDefault="00650839">
    <w:pPr>
      <w:pStyle w:val="Footer"/>
    </w:pPr>
  </w:p>
  <w:p w:rsidR="0090753B" w:rsidRDefault="0065083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508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839" w:rsidRDefault="00650839">
      <w:pPr>
        <w:spacing w:after="0" w:line="240" w:lineRule="auto"/>
      </w:pPr>
      <w:r>
        <w:separator/>
      </w:r>
    </w:p>
  </w:footnote>
  <w:footnote w:type="continuationSeparator" w:id="0">
    <w:p w:rsidR="00650839" w:rsidRDefault="00650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508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508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508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C6752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2F621A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1A56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55075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0839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140F8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24E7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1F22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5355F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0BACB-AF21-4C94-B110-8DDFCBB7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12</cp:revision>
  <cp:lastPrinted>2016-06-09T10:05:00Z</cp:lastPrinted>
  <dcterms:created xsi:type="dcterms:W3CDTF">2016-12-01T08:28:00Z</dcterms:created>
  <dcterms:modified xsi:type="dcterms:W3CDTF">2017-01-03T03:37:00Z</dcterms:modified>
</cp:coreProperties>
</file>