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7F00B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03249F">
        <w:rPr>
          <w:rFonts w:ascii="Tahoma" w:hAnsi="Tahoma" w:cs="Tahoma"/>
          <w:b/>
          <w:sz w:val="20"/>
          <w:szCs w:val="20"/>
        </w:rPr>
        <w:t>UPII 07-30-</w:t>
      </w:r>
      <w:r w:rsidR="00B06512">
        <w:rPr>
          <w:rFonts w:ascii="Tahoma" w:hAnsi="Tahoma" w:cs="Tahoma"/>
          <w:b/>
          <w:sz w:val="20"/>
          <w:szCs w:val="20"/>
        </w:rPr>
        <w:t>769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9E240F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03249F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3D1DF4">
        <w:rPr>
          <w:rFonts w:ascii="Tahoma" w:hAnsi="Tahoma" w:cs="Tahoma"/>
          <w:sz w:val="20"/>
          <w:szCs w:val="20"/>
        </w:rPr>
        <w:t xml:space="preserve"> </w:t>
      </w:r>
      <w:r w:rsidR="00AC3A7F">
        <w:rPr>
          <w:rFonts w:ascii="Tahoma" w:hAnsi="Tahoma" w:cs="Tahoma"/>
          <w:sz w:val="20"/>
          <w:szCs w:val="20"/>
        </w:rPr>
        <w:t>16/</w:t>
      </w:r>
      <w:r w:rsidR="00B06512">
        <w:rPr>
          <w:rFonts w:ascii="Tahoma" w:hAnsi="Tahoma" w:cs="Tahoma"/>
          <w:sz w:val="20"/>
          <w:szCs w:val="20"/>
        </w:rPr>
        <w:t>85510</w:t>
      </w:r>
      <w:r w:rsidR="004972BB">
        <w:rPr>
          <w:rFonts w:ascii="Tahoma" w:hAnsi="Tahoma" w:cs="Tahoma"/>
          <w:sz w:val="20"/>
          <w:szCs w:val="20"/>
        </w:rPr>
        <w:t xml:space="preserve"> </w:t>
      </w:r>
      <w:r w:rsidR="001B3713">
        <w:rPr>
          <w:rFonts w:ascii="Tahoma" w:hAnsi="Tahoma" w:cs="Tahoma"/>
          <w:sz w:val="20"/>
          <w:szCs w:val="20"/>
        </w:rPr>
        <w:t xml:space="preserve">od </w:t>
      </w:r>
      <w:r w:rsidR="00B06512">
        <w:rPr>
          <w:rFonts w:ascii="Tahoma" w:hAnsi="Tahoma" w:cs="Tahoma"/>
          <w:sz w:val="20"/>
          <w:szCs w:val="20"/>
        </w:rPr>
        <w:t>20</w:t>
      </w:r>
      <w:r w:rsidR="008C7BD9">
        <w:rPr>
          <w:rFonts w:ascii="Tahoma" w:hAnsi="Tahoma" w:cs="Tahoma"/>
          <w:sz w:val="20"/>
          <w:szCs w:val="20"/>
        </w:rPr>
        <w:t>.</w:t>
      </w:r>
      <w:r w:rsidR="00AC3A7F">
        <w:rPr>
          <w:rFonts w:ascii="Tahoma" w:hAnsi="Tahoma" w:cs="Tahoma"/>
          <w:sz w:val="20"/>
          <w:szCs w:val="20"/>
        </w:rPr>
        <w:t>0</w:t>
      </w:r>
      <w:r w:rsidR="00AF5BDD">
        <w:rPr>
          <w:rFonts w:ascii="Tahoma" w:hAnsi="Tahoma" w:cs="Tahoma"/>
          <w:sz w:val="20"/>
          <w:szCs w:val="20"/>
        </w:rPr>
        <w:t>5</w:t>
      </w:r>
      <w:r w:rsidR="008C7BD9">
        <w:rPr>
          <w:rFonts w:ascii="Tahoma" w:hAnsi="Tahoma" w:cs="Tahoma"/>
          <w:sz w:val="20"/>
          <w:szCs w:val="20"/>
        </w:rPr>
        <w:t>.201</w:t>
      </w:r>
      <w:r w:rsidR="00AC3A7F">
        <w:rPr>
          <w:rFonts w:ascii="Tahoma" w:hAnsi="Tahoma" w:cs="Tahoma"/>
          <w:sz w:val="20"/>
          <w:szCs w:val="20"/>
        </w:rPr>
        <w:t>6</w:t>
      </w:r>
      <w:r w:rsidR="00186C75">
        <w:rPr>
          <w:rFonts w:ascii="Tahoma" w:hAnsi="Tahoma" w:cs="Tahoma"/>
          <w:sz w:val="20"/>
          <w:szCs w:val="20"/>
        </w:rPr>
        <w:t>. 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8C7BD9">
        <w:rPr>
          <w:rFonts w:ascii="Tahoma" w:hAnsi="Tahoma" w:cs="Tahoma"/>
          <w:sz w:val="20"/>
          <w:szCs w:val="20"/>
        </w:rPr>
        <w:t xml:space="preserve">Ministarstva </w:t>
      </w:r>
      <w:r w:rsidR="00056E9A">
        <w:rPr>
          <w:rFonts w:ascii="Tahoma" w:hAnsi="Tahoma" w:cs="Tahoma"/>
          <w:sz w:val="20"/>
          <w:szCs w:val="20"/>
        </w:rPr>
        <w:t>rada i socijalnog staranja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D812CE">
        <w:rPr>
          <w:rFonts w:ascii="Tahoma" w:hAnsi="Tahoma" w:cs="Tahoma"/>
          <w:sz w:val="20"/>
          <w:szCs w:val="20"/>
        </w:rPr>
        <w:t>17</w:t>
      </w:r>
      <w:r w:rsidR="00025D50" w:rsidRPr="008C7BD9">
        <w:rPr>
          <w:rFonts w:ascii="Tahoma" w:hAnsi="Tahoma" w:cs="Tahoma"/>
          <w:sz w:val="20"/>
          <w:szCs w:val="20"/>
        </w:rPr>
        <w:t>.</w:t>
      </w:r>
      <w:r w:rsidR="009D67AE">
        <w:rPr>
          <w:rFonts w:ascii="Tahoma" w:hAnsi="Tahoma" w:cs="Tahoma"/>
          <w:sz w:val="20"/>
          <w:szCs w:val="20"/>
        </w:rPr>
        <w:t>06</w:t>
      </w:r>
      <w:r w:rsidRPr="008C7BD9">
        <w:rPr>
          <w:rFonts w:ascii="Tahoma" w:hAnsi="Tahoma" w:cs="Tahoma"/>
          <w:sz w:val="20"/>
          <w:szCs w:val="20"/>
        </w:rPr>
        <w:t>.201</w:t>
      </w:r>
      <w:r w:rsidR="00625A59">
        <w:rPr>
          <w:rFonts w:ascii="Tahoma" w:hAnsi="Tahoma" w:cs="Tahoma"/>
          <w:sz w:val="20"/>
          <w:szCs w:val="20"/>
        </w:rPr>
        <w:t>6</w:t>
      </w:r>
      <w:r w:rsidRPr="008C7BD9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7411B7" w:rsidRPr="007411B7">
        <w:rPr>
          <w:rFonts w:ascii="Tahoma" w:hAnsi="Tahoma" w:cs="Tahoma"/>
          <w:sz w:val="20"/>
          <w:szCs w:val="20"/>
        </w:rPr>
        <w:t xml:space="preserve">br. 16/85510 od 20.05.2016. 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A7299D">
        <w:rPr>
          <w:rFonts w:ascii="Tahoma" w:hAnsi="Tahoma" w:cs="Tahoma"/>
          <w:sz w:val="20"/>
          <w:szCs w:val="20"/>
        </w:rPr>
        <w:t xml:space="preserve">Ministarstva rada i socijalnog staranja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NVO Mans 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7411B7" w:rsidRPr="007411B7">
        <w:rPr>
          <w:rFonts w:ascii="Tahoma" w:hAnsi="Tahoma" w:cs="Tahoma"/>
          <w:sz w:val="20"/>
          <w:szCs w:val="20"/>
        </w:rPr>
        <w:t>br. 16/85510 od 20.05.2016. godine</w:t>
      </w:r>
      <w:r w:rsidR="00D50F98" w:rsidRPr="00D50F98">
        <w:rPr>
          <w:rFonts w:ascii="Tahoma" w:hAnsi="Tahoma" w:cs="Tahoma"/>
          <w:sz w:val="20"/>
          <w:szCs w:val="20"/>
        </w:rPr>
        <w:t xml:space="preserve"> </w:t>
      </w:r>
      <w:r w:rsidR="00D41D45">
        <w:rPr>
          <w:rFonts w:ascii="Tahoma" w:hAnsi="Tahoma" w:cs="Tahoma"/>
          <w:sz w:val="20"/>
          <w:szCs w:val="20"/>
        </w:rPr>
        <w:t xml:space="preserve"> </w:t>
      </w:r>
      <w:r w:rsidR="001572C3">
        <w:rPr>
          <w:rFonts w:ascii="Tahoma" w:hAnsi="Tahoma" w:cs="Tahoma"/>
          <w:sz w:val="20"/>
          <w:szCs w:val="20"/>
        </w:rPr>
        <w:t>Ministarstva rada i socijalnog staranja</w:t>
      </w:r>
      <w:r w:rsidR="008C7BD9" w:rsidRPr="008C7BD9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 je dana </w:t>
      </w:r>
      <w:r w:rsidR="00296A78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A6D70">
        <w:rPr>
          <w:rFonts w:ascii="Tahoma" w:hAnsi="Tahoma" w:cs="Tahoma"/>
          <w:sz w:val="20"/>
          <w:szCs w:val="20"/>
        </w:rPr>
        <w:t>0</w:t>
      </w:r>
      <w:r w:rsidR="00296A78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3A6D70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</w:t>
      </w:r>
      <w:r w:rsidR="008C7BD9">
        <w:rPr>
          <w:rFonts w:ascii="Tahoma" w:hAnsi="Tahoma" w:cs="Tahoma"/>
          <w:sz w:val="20"/>
          <w:szCs w:val="20"/>
        </w:rPr>
        <w:t xml:space="preserve"> dopisom </w:t>
      </w:r>
      <w:r w:rsidR="00310B0B">
        <w:rPr>
          <w:rFonts w:ascii="Tahoma" w:hAnsi="Tahoma" w:cs="Tahoma"/>
          <w:sz w:val="20"/>
          <w:szCs w:val="20"/>
        </w:rPr>
        <w:t xml:space="preserve">br. </w:t>
      </w:r>
      <w:r w:rsidR="003A6D70">
        <w:rPr>
          <w:rFonts w:ascii="Tahoma" w:hAnsi="Tahoma" w:cs="Tahoma"/>
          <w:sz w:val="20"/>
          <w:szCs w:val="20"/>
        </w:rPr>
        <w:t>07-43-</w:t>
      </w:r>
      <w:r w:rsidR="001821B3">
        <w:rPr>
          <w:rFonts w:ascii="Tahoma" w:hAnsi="Tahoma" w:cs="Tahoma"/>
          <w:sz w:val="20"/>
          <w:szCs w:val="20"/>
        </w:rPr>
        <w:t>3507</w:t>
      </w:r>
      <w:r w:rsidR="007521F3">
        <w:rPr>
          <w:rFonts w:ascii="Tahoma" w:hAnsi="Tahoma" w:cs="Tahoma"/>
          <w:sz w:val="20"/>
          <w:szCs w:val="20"/>
        </w:rPr>
        <w:t>-1/16</w:t>
      </w:r>
      <w:r w:rsidR="004612C9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>obavijestil</w:t>
      </w:r>
      <w:r w:rsidR="008C7BD9">
        <w:rPr>
          <w:rFonts w:ascii="Tahoma" w:hAnsi="Tahoma" w:cs="Tahoma"/>
          <w:sz w:val="20"/>
          <w:szCs w:val="20"/>
        </w:rPr>
        <w:t>o</w:t>
      </w:r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Agenciju da </w:t>
      </w:r>
      <w:r w:rsidR="008C7BD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Zakona o opštem upravnom postupku utvrdio da je podnosilac žalbe NVO Mans 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>
      <w:bookmarkStart w:id="0" w:name="_GoBack"/>
      <w:bookmarkEnd w:id="0"/>
    </w:p>
    <w:sectPr w:rsidR="00C27303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27" w:rsidRDefault="00885127">
      <w:pPr>
        <w:spacing w:after="0" w:line="240" w:lineRule="auto"/>
      </w:pPr>
      <w:r>
        <w:separator/>
      </w:r>
    </w:p>
  </w:endnote>
  <w:endnote w:type="continuationSeparator" w:id="0">
    <w:p w:rsidR="00885127" w:rsidRDefault="0088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8512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85127" w:rsidP="00EA2993">
    <w:pPr>
      <w:pStyle w:val="Footer"/>
      <w:rPr>
        <w:b/>
        <w:sz w:val="16"/>
        <w:szCs w:val="16"/>
      </w:rPr>
    </w:pPr>
  </w:p>
  <w:p w:rsidR="0090753B" w:rsidRPr="00E62A90" w:rsidRDefault="0088512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8512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85127" w:rsidP="00E03674">
    <w:pPr>
      <w:pStyle w:val="Footer"/>
      <w:jc w:val="center"/>
      <w:rPr>
        <w:sz w:val="16"/>
        <w:szCs w:val="16"/>
      </w:rPr>
    </w:pPr>
  </w:p>
  <w:p w:rsidR="0090753B" w:rsidRPr="002B6C39" w:rsidRDefault="00885127">
    <w:pPr>
      <w:pStyle w:val="Footer"/>
    </w:pPr>
  </w:p>
  <w:p w:rsidR="0090753B" w:rsidRDefault="0088512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851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27" w:rsidRDefault="00885127">
      <w:pPr>
        <w:spacing w:after="0" w:line="240" w:lineRule="auto"/>
      </w:pPr>
      <w:r>
        <w:separator/>
      </w:r>
    </w:p>
  </w:footnote>
  <w:footnote w:type="continuationSeparator" w:id="0">
    <w:p w:rsidR="00885127" w:rsidRDefault="00885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851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851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851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7744"/>
    <w:rsid w:val="000A67F2"/>
    <w:rsid w:val="000B0AFA"/>
    <w:rsid w:val="000E0270"/>
    <w:rsid w:val="000F1D98"/>
    <w:rsid w:val="0010284E"/>
    <w:rsid w:val="00125AAF"/>
    <w:rsid w:val="001572C3"/>
    <w:rsid w:val="001710BF"/>
    <w:rsid w:val="00173757"/>
    <w:rsid w:val="001821B3"/>
    <w:rsid w:val="00186C75"/>
    <w:rsid w:val="001B0136"/>
    <w:rsid w:val="001B3713"/>
    <w:rsid w:val="001E04C7"/>
    <w:rsid w:val="001E3DD3"/>
    <w:rsid w:val="001E7CA4"/>
    <w:rsid w:val="001F32BE"/>
    <w:rsid w:val="002020E5"/>
    <w:rsid w:val="002037C6"/>
    <w:rsid w:val="0022166B"/>
    <w:rsid w:val="00272E0D"/>
    <w:rsid w:val="00287053"/>
    <w:rsid w:val="0029225E"/>
    <w:rsid w:val="00294122"/>
    <w:rsid w:val="00296A78"/>
    <w:rsid w:val="002E2EF9"/>
    <w:rsid w:val="00310A71"/>
    <w:rsid w:val="00310B0B"/>
    <w:rsid w:val="003366F8"/>
    <w:rsid w:val="00356CF2"/>
    <w:rsid w:val="003723B8"/>
    <w:rsid w:val="003A1345"/>
    <w:rsid w:val="003A6D70"/>
    <w:rsid w:val="003B23A4"/>
    <w:rsid w:val="003D1DF4"/>
    <w:rsid w:val="0040593A"/>
    <w:rsid w:val="00447BD4"/>
    <w:rsid w:val="004534AE"/>
    <w:rsid w:val="004612C9"/>
    <w:rsid w:val="004972BB"/>
    <w:rsid w:val="004B05FD"/>
    <w:rsid w:val="004C09C0"/>
    <w:rsid w:val="004E5827"/>
    <w:rsid w:val="005213AB"/>
    <w:rsid w:val="00553168"/>
    <w:rsid w:val="00582D7A"/>
    <w:rsid w:val="006108B9"/>
    <w:rsid w:val="0061526D"/>
    <w:rsid w:val="00625A59"/>
    <w:rsid w:val="00652818"/>
    <w:rsid w:val="006806F8"/>
    <w:rsid w:val="00692573"/>
    <w:rsid w:val="00725361"/>
    <w:rsid w:val="007308B9"/>
    <w:rsid w:val="007411B7"/>
    <w:rsid w:val="007521F3"/>
    <w:rsid w:val="007565B3"/>
    <w:rsid w:val="007B42AD"/>
    <w:rsid w:val="008347A9"/>
    <w:rsid w:val="00852548"/>
    <w:rsid w:val="00861BAE"/>
    <w:rsid w:val="00885127"/>
    <w:rsid w:val="008870EE"/>
    <w:rsid w:val="00896461"/>
    <w:rsid w:val="008B4D65"/>
    <w:rsid w:val="008B55FF"/>
    <w:rsid w:val="008B79B9"/>
    <w:rsid w:val="008C7BD9"/>
    <w:rsid w:val="008E1A39"/>
    <w:rsid w:val="00920932"/>
    <w:rsid w:val="00953FC5"/>
    <w:rsid w:val="00963B5A"/>
    <w:rsid w:val="00970367"/>
    <w:rsid w:val="00997F54"/>
    <w:rsid w:val="009D67AE"/>
    <w:rsid w:val="009E240F"/>
    <w:rsid w:val="009F14DB"/>
    <w:rsid w:val="009F689C"/>
    <w:rsid w:val="00A21845"/>
    <w:rsid w:val="00A5161E"/>
    <w:rsid w:val="00A7299D"/>
    <w:rsid w:val="00A9450B"/>
    <w:rsid w:val="00AB0A79"/>
    <w:rsid w:val="00AB6732"/>
    <w:rsid w:val="00AC3A7F"/>
    <w:rsid w:val="00AF15A2"/>
    <w:rsid w:val="00AF5975"/>
    <w:rsid w:val="00AF5BDD"/>
    <w:rsid w:val="00B06512"/>
    <w:rsid w:val="00B258E4"/>
    <w:rsid w:val="00B3296E"/>
    <w:rsid w:val="00B45D29"/>
    <w:rsid w:val="00B53D47"/>
    <w:rsid w:val="00B7263A"/>
    <w:rsid w:val="00B77023"/>
    <w:rsid w:val="00B8141C"/>
    <w:rsid w:val="00BB48FC"/>
    <w:rsid w:val="00BD1DB7"/>
    <w:rsid w:val="00BD7D8F"/>
    <w:rsid w:val="00BF0D49"/>
    <w:rsid w:val="00C27303"/>
    <w:rsid w:val="00C4378F"/>
    <w:rsid w:val="00C67713"/>
    <w:rsid w:val="00C768F8"/>
    <w:rsid w:val="00CC0EE1"/>
    <w:rsid w:val="00CC29AC"/>
    <w:rsid w:val="00CD67A3"/>
    <w:rsid w:val="00CF1337"/>
    <w:rsid w:val="00D2263C"/>
    <w:rsid w:val="00D41D45"/>
    <w:rsid w:val="00D50F98"/>
    <w:rsid w:val="00D812CE"/>
    <w:rsid w:val="00D93D8D"/>
    <w:rsid w:val="00DB3C8D"/>
    <w:rsid w:val="00DB566C"/>
    <w:rsid w:val="00E355D0"/>
    <w:rsid w:val="00E37C3F"/>
    <w:rsid w:val="00E84C11"/>
    <w:rsid w:val="00EB29C5"/>
    <w:rsid w:val="00ED1121"/>
    <w:rsid w:val="00ED2755"/>
    <w:rsid w:val="00ED6828"/>
    <w:rsid w:val="00EE138C"/>
    <w:rsid w:val="00F11C3F"/>
    <w:rsid w:val="00F14482"/>
    <w:rsid w:val="00F155D4"/>
    <w:rsid w:val="00F415BF"/>
    <w:rsid w:val="00F43DA6"/>
    <w:rsid w:val="00F77F39"/>
    <w:rsid w:val="00F809E7"/>
    <w:rsid w:val="00FB24E3"/>
    <w:rsid w:val="00FB29C0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D029-C07A-4C46-872D-758445801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64</cp:revision>
  <cp:lastPrinted>2016-06-09T10:05:00Z</cp:lastPrinted>
  <dcterms:created xsi:type="dcterms:W3CDTF">2015-10-26T10:55:00Z</dcterms:created>
  <dcterms:modified xsi:type="dcterms:W3CDTF">2016-11-12T16:59:00Z</dcterms:modified>
</cp:coreProperties>
</file>