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5006AA">
        <w:rPr>
          <w:rFonts w:ascii="Tahoma" w:hAnsi="Tahoma" w:cs="Tahoma"/>
          <w:b/>
          <w:sz w:val="24"/>
          <w:szCs w:val="24"/>
        </w:rPr>
        <w:t>3</w:t>
      </w:r>
      <w:r w:rsidR="007A30CB">
        <w:rPr>
          <w:rFonts w:ascii="Tahoma" w:hAnsi="Tahoma" w:cs="Tahoma"/>
          <w:b/>
          <w:sz w:val="24"/>
          <w:szCs w:val="24"/>
        </w:rPr>
        <w:t>353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F3E0A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A30CB">
        <w:rPr>
          <w:rFonts w:ascii="Tahoma" w:hAnsi="Tahoma" w:cs="Tahoma"/>
          <w:sz w:val="24"/>
          <w:szCs w:val="24"/>
          <w:lang w:val="sr-Latn-CS"/>
        </w:rPr>
        <w:t xml:space="preserve">103647-103654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30CB">
        <w:rPr>
          <w:rFonts w:ascii="Tahoma" w:hAnsi="Tahoma" w:cs="Tahoma"/>
          <w:sz w:val="24"/>
          <w:szCs w:val="24"/>
          <w:lang w:val="sr-Latn-CS"/>
        </w:rPr>
        <w:t>21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A30CB">
        <w:rPr>
          <w:rFonts w:ascii="Tahoma" w:hAnsi="Tahoma" w:cs="Tahoma"/>
          <w:sz w:val="24"/>
          <w:szCs w:val="24"/>
          <w:lang w:val="sr-Latn-CS"/>
        </w:rPr>
        <w:t xml:space="preserve">103647-103654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30CB">
        <w:rPr>
          <w:rFonts w:ascii="Tahoma" w:hAnsi="Tahoma" w:cs="Tahoma"/>
          <w:sz w:val="24"/>
          <w:szCs w:val="24"/>
          <w:lang w:val="sr-Latn-CS"/>
        </w:rPr>
        <w:t>26.10.2016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30CB">
        <w:rPr>
          <w:rFonts w:ascii="Tahoma" w:hAnsi="Tahoma" w:cs="Tahoma"/>
          <w:sz w:val="24"/>
          <w:szCs w:val="24"/>
          <w:lang w:val="sr-Latn-CS"/>
        </w:rPr>
        <w:t>26.10.2016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5006A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30CB">
        <w:rPr>
          <w:rFonts w:ascii="Tahoma" w:hAnsi="Tahoma" w:cs="Tahoma"/>
          <w:sz w:val="24"/>
          <w:szCs w:val="24"/>
          <w:lang w:val="sr-Latn-CS"/>
        </w:rPr>
        <w:t>Rješenja Ministarstva ekonomije broj 07-1199/2 od dana 29.06.2015. godine koje je izdato firmi Mermer Danilovgrad kojim je data saglasnost na nužna odstupanj</w:t>
      </w:r>
      <w:r w:rsidR="00FD04CE">
        <w:rPr>
          <w:rFonts w:ascii="Tahoma" w:hAnsi="Tahoma" w:cs="Tahoma"/>
          <w:sz w:val="24"/>
          <w:szCs w:val="24"/>
          <w:lang w:val="sr-Latn-CS"/>
        </w:rPr>
        <w:t>a od Glavnog rudarskog projekta,</w:t>
      </w:r>
      <w:r w:rsidR="007A30CB">
        <w:rPr>
          <w:rFonts w:ascii="Tahoma" w:hAnsi="Tahoma" w:cs="Tahoma"/>
          <w:sz w:val="24"/>
          <w:szCs w:val="24"/>
          <w:lang w:val="sr-Latn-CS"/>
        </w:rPr>
        <w:t xml:space="preserve"> Glavnog rudarskog projekta za eksploataciju arhitektonsko-građevinskog kamena u rudniku Maljat, koji je izradio Mermer AD Danilovg</w:t>
      </w:r>
      <w:r w:rsidR="00FD04CE">
        <w:rPr>
          <w:rFonts w:ascii="Tahoma" w:hAnsi="Tahoma" w:cs="Tahoma"/>
          <w:sz w:val="24"/>
          <w:szCs w:val="24"/>
          <w:lang w:val="sr-Latn-CS"/>
        </w:rPr>
        <w:t>rad, a sve u elektronskoj formi,</w:t>
      </w:r>
      <w:r w:rsidR="007A30CB">
        <w:rPr>
          <w:rFonts w:ascii="Tahoma" w:hAnsi="Tahoma" w:cs="Tahoma"/>
          <w:sz w:val="24"/>
          <w:szCs w:val="24"/>
          <w:lang w:val="sr-Latn-CS"/>
        </w:rPr>
        <w:t xml:space="preserve"> Odluke o davanju pozajmice Mermeru AD Danilovgrad od strane većinskog vlasnika Getra radi poboljšanja likvidnosti društva, a što je sve u vezi </w:t>
      </w:r>
      <w:r w:rsidR="00FD04CE">
        <w:rPr>
          <w:rFonts w:ascii="Tahoma" w:hAnsi="Tahoma" w:cs="Tahoma"/>
          <w:sz w:val="24"/>
          <w:szCs w:val="24"/>
          <w:lang w:val="sr-Latn-CS"/>
        </w:rPr>
        <w:t>davanja pomoći preduzeću Mermer,</w:t>
      </w:r>
      <w:r w:rsidR="007D0056">
        <w:rPr>
          <w:rFonts w:ascii="Tahoma" w:hAnsi="Tahoma" w:cs="Tahoma"/>
          <w:sz w:val="24"/>
          <w:szCs w:val="24"/>
          <w:lang w:val="sr-Latn-CS"/>
        </w:rPr>
        <w:t xml:space="preserve"> Izvještaja Komisije za kontrolu otkopanih količina kamena iz Rudnika Maljat iz decembra 2014. godine; Izvještaja Komisije za kontrolu otkopanih količina kamena iz Rudnika </w:t>
      </w:r>
      <w:r w:rsidR="00FD04CE">
        <w:rPr>
          <w:rFonts w:ascii="Tahoma" w:hAnsi="Tahoma" w:cs="Tahoma"/>
          <w:sz w:val="24"/>
          <w:szCs w:val="24"/>
          <w:lang w:val="sr-Latn-CS"/>
        </w:rPr>
        <w:t>Maljat iz decembra 2013. godine,</w:t>
      </w:r>
      <w:r w:rsidR="007D0056" w:rsidRPr="007D005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0056">
        <w:rPr>
          <w:rFonts w:ascii="Tahoma" w:hAnsi="Tahoma" w:cs="Tahoma"/>
          <w:sz w:val="24"/>
          <w:szCs w:val="24"/>
          <w:lang w:val="sr-Latn-CS"/>
        </w:rPr>
        <w:t xml:space="preserve">Izvještaja Komisije za kontrolu otkopanih količina kamena iz Rudnika Maljat </w:t>
      </w:r>
      <w:r w:rsidR="007D0056">
        <w:rPr>
          <w:rFonts w:ascii="Tahoma" w:hAnsi="Tahoma" w:cs="Tahoma"/>
          <w:sz w:val="24"/>
          <w:szCs w:val="24"/>
          <w:lang w:val="sr-Latn-CS"/>
        </w:rPr>
        <w:lastRenderedPageBreak/>
        <w:t xml:space="preserve">iz decembra 2012. </w:t>
      </w:r>
      <w:r w:rsidR="00FD04CE">
        <w:rPr>
          <w:rFonts w:ascii="Tahoma" w:hAnsi="Tahoma" w:cs="Tahoma"/>
          <w:sz w:val="24"/>
          <w:szCs w:val="24"/>
          <w:lang w:val="sr-Latn-CS"/>
        </w:rPr>
        <w:t>godine,</w:t>
      </w:r>
      <w:r w:rsidR="007D0056" w:rsidRPr="007D005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0056">
        <w:rPr>
          <w:rFonts w:ascii="Tahoma" w:hAnsi="Tahoma" w:cs="Tahoma"/>
          <w:sz w:val="24"/>
          <w:szCs w:val="24"/>
          <w:lang w:val="sr-Latn-CS"/>
        </w:rPr>
        <w:t xml:space="preserve">Izvještaja Komisije za kontrolu otkopanih količina kamena iz Rudnika </w:t>
      </w:r>
      <w:r w:rsidR="00FD04CE">
        <w:rPr>
          <w:rFonts w:ascii="Tahoma" w:hAnsi="Tahoma" w:cs="Tahoma"/>
          <w:sz w:val="24"/>
          <w:szCs w:val="24"/>
          <w:lang w:val="sr-Latn-CS"/>
        </w:rPr>
        <w:t>Maljat iz decembra 2011. godine,</w:t>
      </w:r>
      <w:r w:rsidR="007D0056" w:rsidRPr="007D005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0056">
        <w:rPr>
          <w:rFonts w:ascii="Tahoma" w:hAnsi="Tahoma" w:cs="Tahoma"/>
          <w:sz w:val="24"/>
          <w:szCs w:val="24"/>
          <w:lang w:val="sr-Latn-CS"/>
        </w:rPr>
        <w:t>Izvještaja Komisije za kontrolu otkopanih količina kamena iz Rudnika Maljat iz decembra 2010.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0512">
        <w:rPr>
          <w:rFonts w:ascii="Tahoma" w:hAnsi="Tahoma" w:cs="Tahoma"/>
          <w:sz w:val="24"/>
          <w:szCs w:val="24"/>
          <w:lang w:val="sr-Latn-CS"/>
        </w:rPr>
        <w:t>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7D0056">
        <w:rPr>
          <w:rFonts w:ascii="Tahoma" w:hAnsi="Tahoma" w:cs="Tahoma"/>
          <w:sz w:val="24"/>
          <w:szCs w:val="24"/>
          <w:lang w:val="sr-Latn-CS"/>
        </w:rPr>
        <w:t>7887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0512">
        <w:rPr>
          <w:rFonts w:ascii="Tahoma" w:hAnsi="Tahoma" w:cs="Tahoma"/>
          <w:sz w:val="24"/>
          <w:szCs w:val="24"/>
          <w:lang w:val="sr-Latn-CS"/>
        </w:rPr>
        <w:t>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A30CB">
        <w:rPr>
          <w:rFonts w:ascii="Tahoma" w:hAnsi="Tahoma" w:cs="Tahoma"/>
          <w:sz w:val="24"/>
          <w:szCs w:val="24"/>
          <w:lang w:val="sr-Latn-CS"/>
        </w:rPr>
        <w:t xml:space="preserve">103647-103654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30CB">
        <w:rPr>
          <w:rFonts w:ascii="Tahoma" w:hAnsi="Tahoma" w:cs="Tahoma"/>
          <w:sz w:val="24"/>
          <w:szCs w:val="24"/>
          <w:lang w:val="sr-Latn-CS"/>
        </w:rPr>
        <w:t>26.10.2016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7A7A20" w:rsidRDefault="007A7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A7A20" w:rsidRDefault="007A7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A7A20" w:rsidRDefault="007A7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7A7A2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7A7A2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A7A20" w:rsidRPr="006860B7" w:rsidRDefault="007A7A2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A7A2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58" w:rsidRDefault="00FD7C58" w:rsidP="00CB7F9A">
      <w:pPr>
        <w:spacing w:after="0" w:line="240" w:lineRule="auto"/>
      </w:pPr>
      <w:r>
        <w:separator/>
      </w:r>
    </w:p>
  </w:endnote>
  <w:endnote w:type="continuationSeparator" w:id="0">
    <w:p w:rsidR="00FD7C58" w:rsidRDefault="00FD7C5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58" w:rsidRDefault="00FD7C58" w:rsidP="00CB7F9A">
      <w:pPr>
        <w:spacing w:after="0" w:line="240" w:lineRule="auto"/>
      </w:pPr>
      <w:r>
        <w:separator/>
      </w:r>
    </w:p>
  </w:footnote>
  <w:footnote w:type="continuationSeparator" w:id="0">
    <w:p w:rsidR="00FD7C58" w:rsidRDefault="00FD7C5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3E0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10E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6AA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0CB"/>
    <w:rsid w:val="007A3384"/>
    <w:rsid w:val="007A3DBC"/>
    <w:rsid w:val="007A4037"/>
    <w:rsid w:val="007A77D5"/>
    <w:rsid w:val="007A7A20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056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2B4C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177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2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3F6F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4CE"/>
    <w:rsid w:val="00FD0D07"/>
    <w:rsid w:val="00FD0F99"/>
    <w:rsid w:val="00FD20C0"/>
    <w:rsid w:val="00FD52AC"/>
    <w:rsid w:val="00FD59D8"/>
    <w:rsid w:val="00FD7C5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40013-AA92-46EF-8926-E72036C0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2014-12-08T14:22:00Z</cp:lastPrinted>
  <dcterms:created xsi:type="dcterms:W3CDTF">2015-12-16T13:08:00Z</dcterms:created>
  <dcterms:modified xsi:type="dcterms:W3CDTF">2017-01-05T09:00:00Z</dcterms:modified>
</cp:coreProperties>
</file>