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E52FE9" w:rsidRDefault="00E52FE9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7A597F">
        <w:rPr>
          <w:rFonts w:ascii="Tahoma" w:hAnsi="Tahoma" w:cs="Tahoma"/>
          <w:b/>
          <w:sz w:val="24"/>
          <w:szCs w:val="24"/>
        </w:rPr>
        <w:t>1994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3D0980">
        <w:rPr>
          <w:rFonts w:ascii="Tahoma" w:hAnsi="Tahoma" w:cs="Tahoma"/>
          <w:b/>
          <w:sz w:val="24"/>
          <w:szCs w:val="24"/>
        </w:rPr>
        <w:t>29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3D0980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42126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7A597F">
        <w:rPr>
          <w:rFonts w:ascii="Tahoma" w:hAnsi="Tahoma" w:cs="Tahoma"/>
          <w:sz w:val="24"/>
          <w:szCs w:val="24"/>
          <w:lang w:val="sr-Latn-CS"/>
        </w:rPr>
        <w:t>95416-95429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E7B28">
        <w:rPr>
          <w:rFonts w:ascii="Tahoma" w:hAnsi="Tahoma" w:cs="Tahoma"/>
          <w:sz w:val="24"/>
          <w:szCs w:val="24"/>
          <w:lang w:val="sr-Latn-CS"/>
        </w:rPr>
        <w:t>0</w:t>
      </w:r>
      <w:r w:rsidR="007A597F">
        <w:rPr>
          <w:rFonts w:ascii="Tahoma" w:hAnsi="Tahoma" w:cs="Tahoma"/>
          <w:sz w:val="24"/>
          <w:szCs w:val="24"/>
          <w:lang w:val="sr-Latn-CS"/>
        </w:rPr>
        <w:t>7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E52FE9">
        <w:rPr>
          <w:rFonts w:ascii="Tahoma" w:hAnsi="Tahoma" w:cs="Tahoma"/>
          <w:sz w:val="24"/>
          <w:szCs w:val="24"/>
          <w:lang w:val="sr-Latn-CS"/>
        </w:rPr>
        <w:t>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D9542E">
        <w:rPr>
          <w:rFonts w:ascii="Tahoma" w:hAnsi="Tahoma" w:cs="Tahoma"/>
          <w:sz w:val="24"/>
          <w:szCs w:val="24"/>
          <w:lang w:val="sr-Latn-CS"/>
        </w:rPr>
        <w:t>0</w:t>
      </w:r>
      <w:r w:rsidR="00E52FE9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E52FE9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21269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7A597F">
        <w:rPr>
          <w:rFonts w:ascii="Tahoma" w:hAnsi="Tahoma" w:cs="Tahoma"/>
          <w:sz w:val="24"/>
          <w:szCs w:val="24"/>
          <w:lang w:val="sr-Latn-CS"/>
        </w:rPr>
        <w:t>95416-95429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A597F">
        <w:rPr>
          <w:rFonts w:ascii="Tahoma" w:hAnsi="Tahoma" w:cs="Tahoma"/>
          <w:sz w:val="24"/>
          <w:szCs w:val="24"/>
          <w:lang w:val="sr-Latn-CS"/>
        </w:rPr>
        <w:t>0</w:t>
      </w:r>
      <w:r w:rsidR="00E027C9">
        <w:rPr>
          <w:rFonts w:ascii="Tahoma" w:hAnsi="Tahoma" w:cs="Tahoma"/>
          <w:sz w:val="24"/>
          <w:szCs w:val="24"/>
          <w:lang w:val="sr-Latn-CS"/>
        </w:rPr>
        <w:t>9</w:t>
      </w:r>
      <w:r w:rsidR="007A597F">
        <w:rPr>
          <w:rFonts w:ascii="Tahoma" w:hAnsi="Tahoma" w:cs="Tahoma"/>
          <w:sz w:val="24"/>
          <w:szCs w:val="24"/>
          <w:lang w:val="sr-Latn-CS"/>
        </w:rPr>
        <w:t>.08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F4340" w:rsidRPr="00BF314B" w:rsidRDefault="002F434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A91A0D" w:rsidRDefault="009845A6" w:rsidP="00A91A0D">
      <w:pPr>
        <w:jc w:val="both"/>
        <w:rPr>
          <w:rFonts w:ascii="Tahoma" w:hAnsi="Tahoma" w:cs="Tahoma"/>
          <w:sz w:val="24"/>
          <w:szCs w:val="24"/>
        </w:rPr>
      </w:pPr>
      <w:r w:rsidRPr="00A91A0D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A91A0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 w:rsidRPr="00A91A0D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 w:rsidRPr="00A91A0D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 w:rsidRPr="00A91A0D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 w:rsidRPr="00A91A0D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 w:rsidRPr="00A91A0D">
        <w:rPr>
          <w:rFonts w:ascii="Tahoma" w:hAnsi="Tahoma" w:cs="Tahoma"/>
          <w:sz w:val="24"/>
          <w:szCs w:val="24"/>
          <w:lang w:val="sr-Latn-CS"/>
        </w:rPr>
        <w:t>Kolašin</w:t>
      </w:r>
      <w:r w:rsidR="00BA096B" w:rsidRPr="00A91A0D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A91A0D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A91A0D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A91A0D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A91A0D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A597F">
        <w:rPr>
          <w:rFonts w:ascii="Tahoma" w:hAnsi="Tahoma" w:cs="Tahoma"/>
          <w:sz w:val="24"/>
          <w:szCs w:val="24"/>
          <w:lang w:val="sr-Latn-CS"/>
        </w:rPr>
        <w:t>08.08</w:t>
      </w:r>
      <w:r w:rsidR="00EB4106" w:rsidRPr="00A91A0D">
        <w:rPr>
          <w:rFonts w:ascii="Tahoma" w:hAnsi="Tahoma" w:cs="Tahoma"/>
          <w:sz w:val="24"/>
          <w:szCs w:val="24"/>
          <w:lang w:val="sr-Latn-CS"/>
        </w:rPr>
        <w:t>.201</w:t>
      </w:r>
      <w:r w:rsidR="00421269" w:rsidRPr="00A91A0D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A91A0D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91A0D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A91A0D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A91A0D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A91A0D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91A0D" w:rsidRPr="00A91A0D">
        <w:rPr>
          <w:rFonts w:ascii="Tahoma" w:hAnsi="Tahoma" w:cs="Tahoma"/>
          <w:sz w:val="24"/>
          <w:szCs w:val="24"/>
        </w:rPr>
        <w:t xml:space="preserve">svih rashoda koji su realizovani na budžetskoj poziciji broj 411, program: bruto zarade i doprinosi na teret poslodavca, a koji se odnose na </w:t>
      </w:r>
      <w:r w:rsidR="007A597F">
        <w:rPr>
          <w:rFonts w:ascii="Tahoma" w:hAnsi="Tahoma" w:cs="Tahoma"/>
          <w:sz w:val="24"/>
          <w:szCs w:val="24"/>
        </w:rPr>
        <w:t>jul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A91A0D" w:rsidRPr="00A91A0D">
        <w:rPr>
          <w:rFonts w:ascii="Tahoma" w:hAnsi="Tahoma" w:cs="Tahoma"/>
          <w:sz w:val="24"/>
          <w:szCs w:val="24"/>
          <w:lang w:val="sr-Latn-CS"/>
        </w:rPr>
        <w:t xml:space="preserve">; </w:t>
      </w:r>
      <w:r w:rsidR="00A91A0D" w:rsidRPr="00A91A0D">
        <w:rPr>
          <w:rFonts w:ascii="Tahoma" w:hAnsi="Tahoma" w:cs="Tahoma"/>
          <w:sz w:val="24"/>
          <w:szCs w:val="24"/>
        </w:rPr>
        <w:t xml:space="preserve">svih rashoda koji su realizovani na budžetskoj poziciji broj 412, program: ostala lična primanja, a koji se odnose na </w:t>
      </w:r>
      <w:r w:rsidR="007A597F">
        <w:rPr>
          <w:rFonts w:ascii="Tahoma" w:hAnsi="Tahoma" w:cs="Tahoma"/>
          <w:sz w:val="24"/>
          <w:szCs w:val="24"/>
        </w:rPr>
        <w:t>jul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A91A0D" w:rsidRPr="00A91A0D">
        <w:rPr>
          <w:rFonts w:ascii="Tahoma" w:hAnsi="Tahoma" w:cs="Tahoma"/>
          <w:sz w:val="24"/>
          <w:szCs w:val="24"/>
        </w:rPr>
        <w:t xml:space="preserve">; svih rashoda koji su realizovani na budžetskoj poziciji broj 414, program: rashodi za usluge, a koji se odnose na </w:t>
      </w:r>
      <w:r w:rsidR="007A597F">
        <w:rPr>
          <w:rFonts w:ascii="Tahoma" w:hAnsi="Tahoma" w:cs="Tahoma"/>
          <w:sz w:val="24"/>
          <w:szCs w:val="24"/>
        </w:rPr>
        <w:t>jul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A91A0D" w:rsidRPr="00A91A0D">
        <w:rPr>
          <w:rFonts w:ascii="Tahoma" w:hAnsi="Tahoma" w:cs="Tahoma"/>
          <w:sz w:val="24"/>
          <w:szCs w:val="24"/>
        </w:rPr>
        <w:t xml:space="preserve">; svih rashoda koji su realizovani na budžetskoj poziciji broj 416, program: kamate, a koji se odnose na </w:t>
      </w:r>
      <w:r w:rsidR="007A597F">
        <w:rPr>
          <w:rFonts w:ascii="Tahoma" w:hAnsi="Tahoma" w:cs="Tahoma"/>
          <w:sz w:val="24"/>
          <w:szCs w:val="24"/>
        </w:rPr>
        <w:t>jul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A91A0D" w:rsidRPr="00A91A0D">
        <w:rPr>
          <w:rFonts w:ascii="Tahoma" w:hAnsi="Tahoma" w:cs="Tahoma"/>
          <w:sz w:val="24"/>
          <w:szCs w:val="24"/>
        </w:rPr>
        <w:t xml:space="preserve">; </w:t>
      </w:r>
      <w:r w:rsidR="002B51C4" w:rsidRPr="00A91A0D">
        <w:rPr>
          <w:rFonts w:ascii="Tahoma" w:hAnsi="Tahoma" w:cs="Tahoma"/>
          <w:sz w:val="24"/>
          <w:szCs w:val="24"/>
        </w:rPr>
        <w:t>svih rashoda koji su realizovani na budžetskoj poziciji broj 41</w:t>
      </w:r>
      <w:r w:rsidR="002B51C4">
        <w:rPr>
          <w:rFonts w:ascii="Tahoma" w:hAnsi="Tahoma" w:cs="Tahoma"/>
          <w:sz w:val="24"/>
          <w:szCs w:val="24"/>
        </w:rPr>
        <w:t>8</w:t>
      </w:r>
      <w:r w:rsidR="002B51C4" w:rsidRPr="00A91A0D">
        <w:rPr>
          <w:rFonts w:ascii="Tahoma" w:hAnsi="Tahoma" w:cs="Tahoma"/>
          <w:sz w:val="24"/>
          <w:szCs w:val="24"/>
        </w:rPr>
        <w:t xml:space="preserve">, program: </w:t>
      </w:r>
      <w:r w:rsidR="002B51C4">
        <w:rPr>
          <w:rFonts w:ascii="Tahoma" w:hAnsi="Tahoma" w:cs="Tahoma"/>
          <w:sz w:val="24"/>
          <w:szCs w:val="24"/>
        </w:rPr>
        <w:t>subvencije</w:t>
      </w:r>
      <w:r w:rsidR="002B51C4" w:rsidRPr="00A91A0D">
        <w:rPr>
          <w:rFonts w:ascii="Tahoma" w:hAnsi="Tahoma" w:cs="Tahoma"/>
          <w:sz w:val="24"/>
          <w:szCs w:val="24"/>
        </w:rPr>
        <w:t xml:space="preserve">, a koji se odnose na </w:t>
      </w:r>
      <w:r w:rsidR="007A597F">
        <w:rPr>
          <w:rFonts w:ascii="Tahoma" w:hAnsi="Tahoma" w:cs="Tahoma"/>
          <w:sz w:val="24"/>
          <w:szCs w:val="24"/>
        </w:rPr>
        <w:t>jul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2B51C4" w:rsidRPr="00A91A0D">
        <w:rPr>
          <w:rFonts w:ascii="Tahoma" w:hAnsi="Tahoma" w:cs="Tahoma"/>
          <w:sz w:val="24"/>
          <w:szCs w:val="24"/>
        </w:rPr>
        <w:t>;</w:t>
      </w:r>
      <w:r w:rsidR="002B51C4">
        <w:rPr>
          <w:rFonts w:ascii="Tahoma" w:hAnsi="Tahoma" w:cs="Tahoma"/>
          <w:sz w:val="24"/>
          <w:szCs w:val="24"/>
        </w:rPr>
        <w:t xml:space="preserve"> </w:t>
      </w:r>
      <w:r w:rsidR="00A91A0D" w:rsidRPr="00A91A0D">
        <w:rPr>
          <w:rFonts w:ascii="Tahoma" w:hAnsi="Tahoma" w:cs="Tahoma"/>
          <w:sz w:val="24"/>
          <w:szCs w:val="24"/>
        </w:rPr>
        <w:t xml:space="preserve">svih rashoda koji su realizovani na budžetskoj poziciji broj 419, program: ostali izdaci, a koji se odnose na </w:t>
      </w:r>
      <w:r w:rsidR="007A597F">
        <w:rPr>
          <w:rFonts w:ascii="Tahoma" w:hAnsi="Tahoma" w:cs="Tahoma"/>
          <w:sz w:val="24"/>
          <w:szCs w:val="24"/>
        </w:rPr>
        <w:t>jul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A91A0D" w:rsidRPr="00A91A0D">
        <w:rPr>
          <w:rFonts w:ascii="Tahoma" w:hAnsi="Tahoma" w:cs="Tahoma"/>
          <w:sz w:val="24"/>
          <w:szCs w:val="24"/>
        </w:rPr>
        <w:t xml:space="preserve">; svih rashoda koji su realizovani na budžetskoj poziciji broj 422, program: sredstva za tehnološke viškove, </w:t>
      </w:r>
      <w:r w:rsidR="00A91A0D" w:rsidRPr="00A91A0D">
        <w:rPr>
          <w:rFonts w:ascii="Tahoma" w:hAnsi="Tahoma" w:cs="Tahoma"/>
          <w:sz w:val="24"/>
          <w:szCs w:val="24"/>
        </w:rPr>
        <w:lastRenderedPageBreak/>
        <w:t xml:space="preserve">a koji se odnose na </w:t>
      </w:r>
      <w:r w:rsidR="007A597F">
        <w:rPr>
          <w:rFonts w:ascii="Tahoma" w:hAnsi="Tahoma" w:cs="Tahoma"/>
          <w:sz w:val="24"/>
          <w:szCs w:val="24"/>
        </w:rPr>
        <w:t>jul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A91A0D" w:rsidRPr="00A91A0D">
        <w:rPr>
          <w:rFonts w:ascii="Tahoma" w:hAnsi="Tahoma" w:cs="Tahoma"/>
          <w:sz w:val="24"/>
          <w:szCs w:val="24"/>
        </w:rPr>
        <w:t xml:space="preserve">; svih rashoda koji su realizovani na budžetskoj poziciji broj 431, program: transferi institucijama, pojedincima, nevladinom i javnom sektoru, a koji se odnose na </w:t>
      </w:r>
      <w:r w:rsidR="007A597F">
        <w:rPr>
          <w:rFonts w:ascii="Tahoma" w:hAnsi="Tahoma" w:cs="Tahoma"/>
          <w:sz w:val="24"/>
          <w:szCs w:val="24"/>
        </w:rPr>
        <w:t>jul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A91A0D" w:rsidRPr="00A91A0D">
        <w:rPr>
          <w:rFonts w:ascii="Tahoma" w:hAnsi="Tahoma" w:cs="Tahoma"/>
          <w:sz w:val="24"/>
          <w:szCs w:val="24"/>
        </w:rPr>
        <w:t xml:space="preserve">; svih rashoda koji su realizovani na budžetskoj poziciji broj 441, program: kapitalni izdaci, a koji se odnose na </w:t>
      </w:r>
      <w:r w:rsidR="007A597F">
        <w:rPr>
          <w:rFonts w:ascii="Tahoma" w:hAnsi="Tahoma" w:cs="Tahoma"/>
          <w:sz w:val="24"/>
          <w:szCs w:val="24"/>
        </w:rPr>
        <w:t>jul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A91A0D" w:rsidRPr="00A91A0D">
        <w:rPr>
          <w:rFonts w:ascii="Tahoma" w:hAnsi="Tahoma" w:cs="Tahoma"/>
          <w:sz w:val="24"/>
          <w:szCs w:val="24"/>
        </w:rPr>
        <w:t xml:space="preserve">; svih rashoda koji su realizovani na budžetskoj poziciji broj 461, program: otplata duga, a koji se odnose na </w:t>
      </w:r>
      <w:r w:rsidR="007A597F">
        <w:rPr>
          <w:rFonts w:ascii="Tahoma" w:hAnsi="Tahoma" w:cs="Tahoma"/>
          <w:sz w:val="24"/>
          <w:szCs w:val="24"/>
        </w:rPr>
        <w:t>jul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A91A0D" w:rsidRPr="00A91A0D">
        <w:rPr>
          <w:rFonts w:ascii="Tahoma" w:hAnsi="Tahoma" w:cs="Tahoma"/>
          <w:sz w:val="24"/>
          <w:szCs w:val="24"/>
        </w:rPr>
        <w:t xml:space="preserve">; svih rashoda koji su realizovani na budžetskoj poziciji broj 463, program: otplata obaveza iz prethodnog perioda, a koji se odnose na </w:t>
      </w:r>
      <w:r w:rsidR="007A597F">
        <w:rPr>
          <w:rFonts w:ascii="Tahoma" w:hAnsi="Tahoma" w:cs="Tahoma"/>
          <w:sz w:val="24"/>
          <w:szCs w:val="24"/>
        </w:rPr>
        <w:t>jul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A91A0D" w:rsidRPr="00A91A0D">
        <w:rPr>
          <w:rFonts w:ascii="Tahoma" w:hAnsi="Tahoma" w:cs="Tahoma"/>
          <w:sz w:val="24"/>
          <w:szCs w:val="24"/>
        </w:rPr>
        <w:t xml:space="preserve">; svih rashoda koji su realizovani na budžetskoj poziciji broj 471, program: tekuća budžetska rezerva, a koji se odnose na </w:t>
      </w:r>
      <w:r w:rsidR="007A597F">
        <w:rPr>
          <w:rFonts w:ascii="Tahoma" w:hAnsi="Tahoma" w:cs="Tahoma"/>
          <w:sz w:val="24"/>
          <w:szCs w:val="24"/>
        </w:rPr>
        <w:t>jul</w:t>
      </w:r>
      <w:r w:rsidR="002B51C4">
        <w:rPr>
          <w:rFonts w:ascii="Tahoma" w:hAnsi="Tahoma" w:cs="Tahoma"/>
          <w:sz w:val="24"/>
          <w:szCs w:val="24"/>
        </w:rPr>
        <w:t xml:space="preserve"> 2016.godine</w:t>
      </w:r>
      <w:r w:rsidR="00E52FE9">
        <w:rPr>
          <w:rFonts w:ascii="Tahoma" w:hAnsi="Tahoma" w:cs="Tahoma"/>
          <w:sz w:val="24"/>
          <w:szCs w:val="24"/>
        </w:rPr>
        <w:t>;</w:t>
      </w:r>
      <w:r w:rsidR="00A91A0D" w:rsidRPr="00A91A0D">
        <w:rPr>
          <w:rFonts w:ascii="Tahoma" w:hAnsi="Tahoma" w:cs="Tahoma"/>
          <w:sz w:val="24"/>
          <w:szCs w:val="24"/>
        </w:rPr>
        <w:t xml:space="preserve"> svih rashoda koji su realizovani na budžetskoj poziciji broj 472, program: stalna budžetska rezerva, a koji se odnose na </w:t>
      </w:r>
      <w:r w:rsidR="007A597F">
        <w:rPr>
          <w:rFonts w:ascii="Tahoma" w:hAnsi="Tahoma" w:cs="Tahoma"/>
          <w:sz w:val="24"/>
          <w:szCs w:val="24"/>
        </w:rPr>
        <w:t>jul</w:t>
      </w:r>
      <w:r w:rsidR="002B51C4" w:rsidRPr="002B51C4">
        <w:rPr>
          <w:rFonts w:ascii="Tahoma" w:hAnsi="Tahoma" w:cs="Tahoma"/>
          <w:sz w:val="24"/>
          <w:szCs w:val="24"/>
        </w:rPr>
        <w:t xml:space="preserve"> 2016.godine</w:t>
      </w:r>
      <w:r w:rsidR="00E52FE9">
        <w:rPr>
          <w:rFonts w:ascii="Tahoma" w:hAnsi="Tahoma" w:cs="Tahoma"/>
          <w:sz w:val="24"/>
          <w:szCs w:val="24"/>
        </w:rPr>
        <w:t xml:space="preserve"> i svih odluka o preusmjeravanju sredstava između potrošačkih jedinica u Opštini Kolašin, a koje se odnose na </w:t>
      </w:r>
      <w:r w:rsidR="007A597F">
        <w:rPr>
          <w:rFonts w:ascii="Tahoma" w:hAnsi="Tahoma" w:cs="Tahoma"/>
          <w:sz w:val="24"/>
          <w:szCs w:val="24"/>
        </w:rPr>
        <w:t>jul</w:t>
      </w:r>
      <w:r w:rsidR="00E52FE9">
        <w:rPr>
          <w:rFonts w:ascii="Tahoma" w:hAnsi="Tahoma" w:cs="Tahoma"/>
          <w:sz w:val="24"/>
          <w:szCs w:val="24"/>
        </w:rPr>
        <w:t xml:space="preserve"> 2016.godine</w:t>
      </w:r>
      <w:r w:rsidR="00421269" w:rsidRPr="00A91A0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A91A0D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A91A0D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A91A0D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A91A0D" w:rsidRDefault="009845A6" w:rsidP="00A91A0D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91A0D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52FE9">
        <w:rPr>
          <w:rFonts w:ascii="Tahoma" w:hAnsi="Tahoma" w:cs="Tahoma"/>
          <w:sz w:val="24"/>
          <w:szCs w:val="24"/>
          <w:lang w:val="sr-Latn-CS"/>
        </w:rPr>
        <w:t>25.10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zjašnjenja  br. 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</w:t>
      </w:r>
      <w:r w:rsidR="00E52FE9">
        <w:rPr>
          <w:rFonts w:ascii="Tahoma" w:hAnsi="Tahoma" w:cs="Tahoma"/>
          <w:sz w:val="24"/>
          <w:szCs w:val="24"/>
          <w:lang w:val="sr-Latn-CS"/>
        </w:rPr>
        <w:t>42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</w:t>
      </w:r>
      <w:r w:rsidR="007A597F">
        <w:rPr>
          <w:rFonts w:ascii="Tahoma" w:hAnsi="Tahoma" w:cs="Tahoma"/>
          <w:sz w:val="24"/>
          <w:szCs w:val="24"/>
          <w:lang w:val="sr-Latn-CS"/>
        </w:rPr>
        <w:t>6285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52FE9">
        <w:rPr>
          <w:rFonts w:ascii="Tahoma" w:hAnsi="Tahoma" w:cs="Tahoma"/>
          <w:sz w:val="24"/>
          <w:szCs w:val="24"/>
          <w:lang w:val="sr-Latn-CS"/>
        </w:rPr>
        <w:t>25.10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lastRenderedPageBreak/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ED6CEB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D6CEB" w:rsidRPr="00ED6CEB">
        <w:rPr>
          <w:rFonts w:ascii="Tahoma" w:hAnsi="Tahoma" w:cs="Tahoma"/>
          <w:sz w:val="24"/>
          <w:szCs w:val="24"/>
          <w:lang w:val="sr-Latn-CS"/>
        </w:rPr>
        <w:t>br.16/</w:t>
      </w:r>
      <w:r w:rsidR="007A597F">
        <w:rPr>
          <w:rFonts w:ascii="Tahoma" w:hAnsi="Tahoma" w:cs="Tahoma"/>
          <w:sz w:val="24"/>
          <w:szCs w:val="24"/>
          <w:lang w:val="sr-Latn-CS"/>
        </w:rPr>
        <w:t>95416-95429</w:t>
      </w:r>
      <w:r w:rsidR="00ED6CEB" w:rsidRPr="00ED6CE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A597F">
        <w:rPr>
          <w:rFonts w:ascii="Tahoma" w:hAnsi="Tahoma" w:cs="Tahoma"/>
          <w:sz w:val="24"/>
          <w:szCs w:val="24"/>
          <w:lang w:val="sr-Latn-CS"/>
        </w:rPr>
        <w:t>0</w:t>
      </w:r>
      <w:r w:rsidR="00D11468">
        <w:rPr>
          <w:rFonts w:ascii="Tahoma" w:hAnsi="Tahoma" w:cs="Tahoma"/>
          <w:sz w:val="24"/>
          <w:szCs w:val="24"/>
          <w:lang w:val="sr-Latn-CS"/>
        </w:rPr>
        <w:t>9</w:t>
      </w:r>
      <w:r w:rsidR="007A597F">
        <w:rPr>
          <w:rFonts w:ascii="Tahoma" w:hAnsi="Tahoma" w:cs="Tahoma"/>
          <w:sz w:val="24"/>
          <w:szCs w:val="24"/>
          <w:lang w:val="sr-Latn-CS"/>
        </w:rPr>
        <w:t>.08</w:t>
      </w:r>
      <w:r w:rsidR="00ED6CEB" w:rsidRPr="00ED6CEB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203845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203845" w:rsidRPr="00203845" w:rsidRDefault="00203845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203845" w:rsidRPr="00203845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490" w:rsidRDefault="00D54490" w:rsidP="00CB7F9A">
      <w:pPr>
        <w:spacing w:after="0" w:line="240" w:lineRule="auto"/>
      </w:pPr>
      <w:r>
        <w:separator/>
      </w:r>
    </w:p>
  </w:endnote>
  <w:endnote w:type="continuationSeparator" w:id="0">
    <w:p w:rsidR="00D54490" w:rsidRDefault="00D5449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490" w:rsidRDefault="00D54490" w:rsidP="00CB7F9A">
      <w:pPr>
        <w:spacing w:after="0" w:line="240" w:lineRule="auto"/>
      </w:pPr>
      <w:r>
        <w:separator/>
      </w:r>
    </w:p>
  </w:footnote>
  <w:footnote w:type="continuationSeparator" w:id="0">
    <w:p w:rsidR="00D54490" w:rsidRDefault="00D5449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5C80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4F0"/>
    <w:rsid w:val="001C1D2F"/>
    <w:rsid w:val="001C2A1D"/>
    <w:rsid w:val="001C4076"/>
    <w:rsid w:val="001C4B96"/>
    <w:rsid w:val="001C4D2F"/>
    <w:rsid w:val="001C64C2"/>
    <w:rsid w:val="001C747C"/>
    <w:rsid w:val="001C791F"/>
    <w:rsid w:val="001D15B9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5156"/>
    <w:rsid w:val="001F7E8F"/>
    <w:rsid w:val="001F7FF6"/>
    <w:rsid w:val="002022CB"/>
    <w:rsid w:val="00202942"/>
    <w:rsid w:val="00203845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A93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51C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340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0980"/>
    <w:rsid w:val="003D24F9"/>
    <w:rsid w:val="003D67E5"/>
    <w:rsid w:val="003E01B5"/>
    <w:rsid w:val="003E1237"/>
    <w:rsid w:val="003E2E25"/>
    <w:rsid w:val="003E38AB"/>
    <w:rsid w:val="003E5D13"/>
    <w:rsid w:val="003E6E56"/>
    <w:rsid w:val="003E7B28"/>
    <w:rsid w:val="003E7B68"/>
    <w:rsid w:val="003F09F0"/>
    <w:rsid w:val="003F0BD9"/>
    <w:rsid w:val="003F3D22"/>
    <w:rsid w:val="003F511D"/>
    <w:rsid w:val="003F6822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05E2"/>
    <w:rsid w:val="00412206"/>
    <w:rsid w:val="00413354"/>
    <w:rsid w:val="00413746"/>
    <w:rsid w:val="00414B22"/>
    <w:rsid w:val="00416782"/>
    <w:rsid w:val="004176D8"/>
    <w:rsid w:val="004178D9"/>
    <w:rsid w:val="00417CEA"/>
    <w:rsid w:val="0042099C"/>
    <w:rsid w:val="00420BE9"/>
    <w:rsid w:val="0042126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07186"/>
    <w:rsid w:val="005107B8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07D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519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458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01F2"/>
    <w:rsid w:val="007A195E"/>
    <w:rsid w:val="007A3384"/>
    <w:rsid w:val="007A4037"/>
    <w:rsid w:val="007A597F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5F7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6775"/>
    <w:rsid w:val="008B7746"/>
    <w:rsid w:val="008B7C7A"/>
    <w:rsid w:val="008C06AE"/>
    <w:rsid w:val="008C07F8"/>
    <w:rsid w:val="008C1A51"/>
    <w:rsid w:val="008C1E32"/>
    <w:rsid w:val="008C207C"/>
    <w:rsid w:val="008C510B"/>
    <w:rsid w:val="008C53D7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C5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374A"/>
    <w:rsid w:val="009C43CC"/>
    <w:rsid w:val="009C5D48"/>
    <w:rsid w:val="009C7627"/>
    <w:rsid w:val="009C77C7"/>
    <w:rsid w:val="009C7FD3"/>
    <w:rsid w:val="009D04A5"/>
    <w:rsid w:val="009D052F"/>
    <w:rsid w:val="009D0A30"/>
    <w:rsid w:val="009D1EF2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27046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1A0D"/>
    <w:rsid w:val="00A92197"/>
    <w:rsid w:val="00A92601"/>
    <w:rsid w:val="00A9394D"/>
    <w:rsid w:val="00A94F37"/>
    <w:rsid w:val="00A9581A"/>
    <w:rsid w:val="00A95838"/>
    <w:rsid w:val="00A95892"/>
    <w:rsid w:val="00A95D48"/>
    <w:rsid w:val="00A969D9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4C3"/>
    <w:rsid w:val="00AD4560"/>
    <w:rsid w:val="00AD4B96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162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0B08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468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49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2183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42E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DF6FF7"/>
    <w:rsid w:val="00E01212"/>
    <w:rsid w:val="00E0168F"/>
    <w:rsid w:val="00E024BF"/>
    <w:rsid w:val="00E027C9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1A20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5FF8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2FE9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CEB"/>
    <w:rsid w:val="00ED6ED2"/>
    <w:rsid w:val="00ED7444"/>
    <w:rsid w:val="00EE01FA"/>
    <w:rsid w:val="00EE0BE9"/>
    <w:rsid w:val="00EE14C0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14E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AEA195-FA87-4755-A1F1-76198E88C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51</cp:revision>
  <cp:lastPrinted>2016-12-29T08:51:00Z</cp:lastPrinted>
  <dcterms:created xsi:type="dcterms:W3CDTF">2015-12-16T13:08:00Z</dcterms:created>
  <dcterms:modified xsi:type="dcterms:W3CDTF">2017-01-05T08:49:00Z</dcterms:modified>
</cp:coreProperties>
</file>