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03601D">
        <w:rPr>
          <w:rFonts w:ascii="Tahoma" w:hAnsi="Tahoma" w:cs="Tahoma"/>
          <w:b/>
          <w:sz w:val="24"/>
          <w:szCs w:val="24"/>
        </w:rPr>
        <w:t>172</w:t>
      </w:r>
      <w:r w:rsidR="002169CD">
        <w:rPr>
          <w:rFonts w:ascii="Tahoma" w:hAnsi="Tahoma" w:cs="Tahoma"/>
          <w:b/>
          <w:sz w:val="24"/>
          <w:szCs w:val="24"/>
        </w:rPr>
        <w:t>9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8C0252">
        <w:rPr>
          <w:rFonts w:ascii="Tahoma" w:hAnsi="Tahoma" w:cs="Tahoma"/>
          <w:b/>
          <w:sz w:val="24"/>
          <w:szCs w:val="24"/>
        </w:rPr>
        <w:t>29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8C0252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56372C">
        <w:rPr>
          <w:rFonts w:ascii="Tahoma" w:hAnsi="Tahoma" w:cs="Tahoma"/>
          <w:sz w:val="24"/>
          <w:szCs w:val="24"/>
          <w:lang w:val="sr-Latn-CS"/>
        </w:rPr>
        <w:t>94</w:t>
      </w:r>
      <w:r w:rsidR="002169CD">
        <w:rPr>
          <w:rFonts w:ascii="Tahoma" w:hAnsi="Tahoma" w:cs="Tahoma"/>
          <w:sz w:val="24"/>
          <w:szCs w:val="24"/>
          <w:lang w:val="sr-Latn-CS"/>
        </w:rPr>
        <w:t>239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5D4">
        <w:rPr>
          <w:rFonts w:ascii="Tahoma" w:hAnsi="Tahoma" w:cs="Tahoma"/>
          <w:sz w:val="24"/>
          <w:szCs w:val="24"/>
          <w:lang w:val="sr-Latn-CS"/>
        </w:rPr>
        <w:t>05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92579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A65D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56372C">
        <w:rPr>
          <w:rFonts w:ascii="Tahoma" w:hAnsi="Tahoma" w:cs="Tahoma"/>
          <w:sz w:val="24"/>
          <w:szCs w:val="24"/>
          <w:lang w:val="sr-Latn-CS"/>
        </w:rPr>
        <w:t>94</w:t>
      </w:r>
      <w:r w:rsidR="002169CD">
        <w:rPr>
          <w:rFonts w:ascii="Tahoma" w:hAnsi="Tahoma" w:cs="Tahoma"/>
          <w:sz w:val="24"/>
          <w:szCs w:val="24"/>
          <w:lang w:val="sr-Latn-CS"/>
        </w:rPr>
        <w:t>239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6372C">
        <w:rPr>
          <w:rFonts w:ascii="Tahoma" w:hAnsi="Tahoma" w:cs="Tahoma"/>
          <w:sz w:val="24"/>
          <w:szCs w:val="24"/>
          <w:lang w:val="sr-Latn-CS"/>
        </w:rPr>
        <w:t>15.07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372C">
        <w:rPr>
          <w:rFonts w:ascii="Tahoma" w:hAnsi="Tahoma" w:cs="Tahoma"/>
          <w:sz w:val="24"/>
          <w:szCs w:val="24"/>
          <w:lang w:val="sr-Latn-CS"/>
        </w:rPr>
        <w:t>15.07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57613">
        <w:rPr>
          <w:rFonts w:ascii="Tahoma" w:hAnsi="Tahoma" w:cs="Tahoma"/>
          <w:sz w:val="24"/>
          <w:szCs w:val="24"/>
          <w:lang w:val="sr-Latn-CS"/>
        </w:rPr>
        <w:t>svi</w:t>
      </w:r>
      <w:r w:rsidR="00C57613">
        <w:rPr>
          <w:rFonts w:ascii="Tahoma" w:hAnsi="Tahoma" w:cs="Tahoma"/>
          <w:sz w:val="24"/>
          <w:szCs w:val="24"/>
        </w:rPr>
        <w:t xml:space="preserve">h analiza </w:t>
      </w:r>
      <w:r w:rsidR="002169CD">
        <w:rPr>
          <w:rFonts w:ascii="Tahoma" w:hAnsi="Tahoma" w:cs="Tahoma"/>
          <w:sz w:val="24"/>
          <w:szCs w:val="24"/>
        </w:rPr>
        <w:t xml:space="preserve">kvaliteta usvojenih planova integriteta izrađenih </w:t>
      </w:r>
      <w:r w:rsidR="005E762D">
        <w:rPr>
          <w:rFonts w:ascii="Tahoma" w:hAnsi="Tahoma" w:cs="Tahoma"/>
          <w:sz w:val="24"/>
          <w:szCs w:val="24"/>
          <w:lang w:val="sr-Latn-CS"/>
        </w:rPr>
        <w:t>(veza sa mjerom broj: 2.1.</w:t>
      </w:r>
      <w:r w:rsidR="00C57613">
        <w:rPr>
          <w:rFonts w:ascii="Tahoma" w:hAnsi="Tahoma" w:cs="Tahoma"/>
          <w:sz w:val="24"/>
          <w:szCs w:val="24"/>
          <w:lang w:val="sr-Latn-CS"/>
        </w:rPr>
        <w:t>3</w:t>
      </w:r>
      <w:r w:rsidR="005E762D">
        <w:rPr>
          <w:rFonts w:ascii="Tahoma" w:hAnsi="Tahoma" w:cs="Tahoma"/>
          <w:sz w:val="24"/>
          <w:szCs w:val="24"/>
          <w:lang w:val="sr-Latn-CS"/>
        </w:rPr>
        <w:t>.</w:t>
      </w:r>
      <w:r w:rsidR="00C57613">
        <w:rPr>
          <w:rFonts w:ascii="Tahoma" w:hAnsi="Tahoma" w:cs="Tahoma"/>
          <w:sz w:val="24"/>
          <w:szCs w:val="24"/>
          <w:lang w:val="sr-Latn-CS"/>
        </w:rPr>
        <w:t>9</w:t>
      </w:r>
      <w:r w:rsidR="0003601D">
        <w:rPr>
          <w:rFonts w:ascii="Tahoma" w:hAnsi="Tahoma" w:cs="Tahoma"/>
          <w:sz w:val="24"/>
          <w:szCs w:val="24"/>
          <w:lang w:val="sr-Latn-CS"/>
        </w:rPr>
        <w:t>.</w:t>
      </w:r>
      <w:r w:rsidR="00C57613">
        <w:rPr>
          <w:rFonts w:ascii="Tahoma" w:hAnsi="Tahoma" w:cs="Tahoma"/>
          <w:sz w:val="24"/>
          <w:szCs w:val="24"/>
          <w:lang w:val="sr-Latn-CS"/>
        </w:rPr>
        <w:t>1.</w:t>
      </w:r>
      <w:r w:rsidR="0003601D">
        <w:rPr>
          <w:rFonts w:ascii="Tahoma" w:hAnsi="Tahoma" w:cs="Tahoma"/>
          <w:sz w:val="24"/>
          <w:szCs w:val="24"/>
          <w:lang w:val="sr-Latn-CS"/>
        </w:rPr>
        <w:t xml:space="preserve"> Akcionog plana za poglavlje 23)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A65D4">
        <w:rPr>
          <w:rFonts w:ascii="Tahoma" w:hAnsi="Tahoma" w:cs="Tahoma"/>
          <w:sz w:val="24"/>
          <w:szCs w:val="24"/>
          <w:lang w:val="sr-Latn-CS"/>
        </w:rPr>
        <w:t>17.10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A65D4">
        <w:rPr>
          <w:rFonts w:ascii="Tahoma" w:hAnsi="Tahoma" w:cs="Tahoma"/>
          <w:sz w:val="24"/>
          <w:szCs w:val="24"/>
          <w:lang w:val="sr-Latn-CS"/>
        </w:rPr>
        <w:t>60</w:t>
      </w:r>
      <w:r w:rsidR="005E762D">
        <w:rPr>
          <w:rFonts w:ascii="Tahoma" w:hAnsi="Tahoma" w:cs="Tahoma"/>
          <w:sz w:val="24"/>
          <w:szCs w:val="24"/>
          <w:lang w:val="sr-Latn-CS"/>
        </w:rPr>
        <w:t>8</w:t>
      </w:r>
      <w:r w:rsidR="002169CD">
        <w:rPr>
          <w:rFonts w:ascii="Tahoma" w:hAnsi="Tahoma" w:cs="Tahoma"/>
          <w:sz w:val="24"/>
          <w:szCs w:val="24"/>
          <w:lang w:val="sr-Latn-CS"/>
        </w:rPr>
        <w:t>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A65D4">
        <w:rPr>
          <w:rFonts w:ascii="Tahoma" w:hAnsi="Tahoma" w:cs="Tahoma"/>
          <w:sz w:val="24"/>
          <w:szCs w:val="24"/>
          <w:lang w:val="sr-Latn-CS"/>
        </w:rPr>
        <w:t>17.10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56372C">
        <w:rPr>
          <w:rFonts w:ascii="Tahoma" w:hAnsi="Tahoma" w:cs="Tahoma"/>
          <w:sz w:val="24"/>
          <w:szCs w:val="24"/>
          <w:lang w:val="sr-Latn-CS"/>
        </w:rPr>
        <w:t>94</w:t>
      </w:r>
      <w:r w:rsidR="002169CD">
        <w:rPr>
          <w:rFonts w:ascii="Tahoma" w:hAnsi="Tahoma" w:cs="Tahoma"/>
          <w:sz w:val="24"/>
          <w:szCs w:val="24"/>
          <w:lang w:val="sr-Latn-CS"/>
        </w:rPr>
        <w:t>239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6372C">
        <w:rPr>
          <w:rFonts w:ascii="Tahoma" w:hAnsi="Tahoma" w:cs="Tahoma"/>
          <w:sz w:val="24"/>
          <w:szCs w:val="24"/>
          <w:lang w:val="sr-Latn-CS"/>
        </w:rPr>
        <w:t>15.07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54529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4F" w:rsidRDefault="004E474F" w:rsidP="00CB7F9A">
      <w:pPr>
        <w:spacing w:after="0" w:line="240" w:lineRule="auto"/>
      </w:pPr>
      <w:r>
        <w:separator/>
      </w:r>
    </w:p>
  </w:endnote>
  <w:endnote w:type="continuationSeparator" w:id="0">
    <w:p w:rsidR="004E474F" w:rsidRDefault="004E474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4F" w:rsidRDefault="004E474F" w:rsidP="00CB7F9A">
      <w:pPr>
        <w:spacing w:after="0" w:line="240" w:lineRule="auto"/>
      </w:pPr>
      <w:r>
        <w:separator/>
      </w:r>
    </w:p>
  </w:footnote>
  <w:footnote w:type="continuationSeparator" w:id="0">
    <w:p w:rsidR="004E474F" w:rsidRDefault="004E474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BA3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69C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74F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29C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372C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62D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569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52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3E01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57613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0E8B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587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84512-A7B0-40C0-9EF7-474526CA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2017-01-05T08:46:00Z</dcterms:modified>
</cp:coreProperties>
</file>