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36BBE">
        <w:rPr>
          <w:rFonts w:ascii="Tahoma" w:hAnsi="Tahoma" w:cs="Tahoma"/>
          <w:b/>
          <w:sz w:val="24"/>
          <w:szCs w:val="24"/>
        </w:rPr>
        <w:t>UPII 07-30-2052-2/16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717E2D">
        <w:rPr>
          <w:rFonts w:ascii="Tahoma" w:hAnsi="Tahoma" w:cs="Tahoma"/>
          <w:b/>
          <w:sz w:val="24"/>
          <w:szCs w:val="24"/>
        </w:rPr>
        <w:t xml:space="preserve"> </w:t>
      </w:r>
      <w:r w:rsidR="004148D6">
        <w:rPr>
          <w:rFonts w:ascii="Tahoma" w:hAnsi="Tahoma" w:cs="Tahoma"/>
          <w:b/>
          <w:sz w:val="24"/>
          <w:szCs w:val="24"/>
        </w:rPr>
        <w:t>26</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B2FAE">
        <w:rPr>
          <w:rFonts w:ascii="Tahoma" w:hAnsi="Tahoma" w:cs="Tahoma"/>
          <w:sz w:val="24"/>
          <w:szCs w:val="24"/>
        </w:rPr>
        <w:t xml:space="preserve"> </w:t>
      </w:r>
      <w:r w:rsidR="0071257D">
        <w:rPr>
          <w:rFonts w:ascii="Tahoma" w:hAnsi="Tahoma" w:cs="Tahoma"/>
          <w:sz w:val="24"/>
          <w:szCs w:val="24"/>
        </w:rPr>
        <w:t>16/</w:t>
      </w:r>
      <w:r w:rsidR="000A4248">
        <w:rPr>
          <w:rFonts w:ascii="Tahoma" w:hAnsi="Tahoma" w:cs="Tahoma"/>
          <w:sz w:val="24"/>
          <w:szCs w:val="24"/>
        </w:rPr>
        <w:t>98183</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717E2D">
        <w:rPr>
          <w:rFonts w:ascii="Tahoma" w:hAnsi="Tahoma" w:cs="Tahoma"/>
          <w:sz w:val="24"/>
          <w:szCs w:val="24"/>
        </w:rPr>
        <w:t>03.10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717E2D">
        <w:rPr>
          <w:rFonts w:ascii="Tahoma" w:hAnsi="Tahoma" w:cs="Tahoma"/>
          <w:sz w:val="24"/>
          <w:szCs w:val="24"/>
        </w:rPr>
        <w:t xml:space="preserve">Sekretarijata za poslove lokalne uprave Opštine Andrijevica </w:t>
      </w:r>
      <w:r w:rsidR="00EA33D3">
        <w:rPr>
          <w:rFonts w:ascii="Tahoma" w:hAnsi="Tahoma" w:cs="Tahoma"/>
          <w:sz w:val="24"/>
          <w:szCs w:val="24"/>
        </w:rPr>
        <w:t xml:space="preserve">broj: </w:t>
      </w:r>
      <w:r w:rsidR="00223B4D">
        <w:rPr>
          <w:rFonts w:ascii="Tahoma" w:hAnsi="Tahoma" w:cs="Tahoma"/>
          <w:sz w:val="24"/>
          <w:szCs w:val="24"/>
        </w:rPr>
        <w:t>007-100</w:t>
      </w:r>
      <w:r w:rsidR="00717E2D">
        <w:rPr>
          <w:rFonts w:ascii="Tahoma" w:hAnsi="Tahoma" w:cs="Tahoma"/>
          <w:sz w:val="24"/>
          <w:szCs w:val="24"/>
        </w:rPr>
        <w:t>/2016-0452/1 od dana 14.09</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7201F">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223B4D">
        <w:rPr>
          <w:rFonts w:ascii="Tahoma" w:hAnsi="Tahoma" w:cs="Tahoma"/>
          <w:sz w:val="24"/>
        </w:rPr>
        <w:t>007-100</w:t>
      </w:r>
      <w:r w:rsidR="00717E2D">
        <w:rPr>
          <w:rFonts w:ascii="Tahoma" w:hAnsi="Tahoma" w:cs="Tahoma"/>
          <w:sz w:val="24"/>
        </w:rPr>
        <w:t>/2016-0452/1</w:t>
      </w:r>
      <w:r w:rsidR="0037201F" w:rsidRPr="0037201F">
        <w:rPr>
          <w:rFonts w:ascii="Tahoma" w:hAnsi="Tahoma" w:cs="Tahoma"/>
          <w:sz w:val="24"/>
        </w:rPr>
        <w:t xml:space="preserve"> </w:t>
      </w:r>
      <w:r w:rsidR="00717E2D">
        <w:rPr>
          <w:rFonts w:ascii="Tahoma" w:hAnsi="Tahoma" w:cs="Tahoma"/>
          <w:sz w:val="24"/>
        </w:rPr>
        <w:t>od dana 14.09</w:t>
      </w:r>
      <w:r w:rsidR="00EA33D3" w:rsidRPr="00EA33D3">
        <w:rPr>
          <w:rFonts w:ascii="Tahoma" w:hAnsi="Tahoma" w:cs="Tahoma"/>
          <w:sz w:val="24"/>
        </w:rPr>
        <w:t>.2016.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9979B3">
        <w:rPr>
          <w:rFonts w:ascii="Tahoma" w:hAnsi="Tahoma" w:cs="Tahoma"/>
          <w:sz w:val="24"/>
        </w:rPr>
        <w:t xml:space="preserve"> br. 16/99183 od 06.09.2016.godine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717E2D">
        <w:rPr>
          <w:rFonts w:ascii="Tahoma" w:hAnsi="Tahoma" w:cs="Tahoma"/>
          <w:sz w:val="24"/>
        </w:rPr>
        <w:t xml:space="preserve">a kopija </w:t>
      </w:r>
      <w:r w:rsidR="0037201F">
        <w:rPr>
          <w:rFonts w:ascii="Tahoma" w:hAnsi="Tahoma" w:cs="Tahoma"/>
          <w:sz w:val="24"/>
        </w:rPr>
        <w:t xml:space="preserve"> </w:t>
      </w:r>
      <w:r w:rsidR="00717E2D">
        <w:rPr>
          <w:rFonts w:ascii="Tahoma" w:hAnsi="Tahoma" w:cs="Tahoma"/>
          <w:sz w:val="24"/>
        </w:rPr>
        <w:t>svih izdatih putnih</w:t>
      </w:r>
      <w:r w:rsidR="0037201F">
        <w:rPr>
          <w:rFonts w:ascii="Tahoma" w:hAnsi="Tahoma" w:cs="Tahoma"/>
          <w:sz w:val="24"/>
        </w:rPr>
        <w:t xml:space="preserve"> nalo</w:t>
      </w:r>
      <w:r w:rsidR="00717E2D">
        <w:rPr>
          <w:rFonts w:ascii="Tahoma" w:hAnsi="Tahoma" w:cs="Tahoma"/>
          <w:sz w:val="24"/>
        </w:rPr>
        <w:t>g</w:t>
      </w:r>
      <w:r w:rsidR="0037201F">
        <w:rPr>
          <w:rFonts w:ascii="Tahoma" w:hAnsi="Tahoma" w:cs="Tahoma"/>
          <w:sz w:val="24"/>
        </w:rPr>
        <w:t>a za upravljanje sl</w:t>
      </w:r>
      <w:r w:rsidR="00223B4D">
        <w:rPr>
          <w:rFonts w:ascii="Tahoma" w:hAnsi="Tahoma" w:cs="Tahoma"/>
          <w:sz w:val="24"/>
        </w:rPr>
        <w:t>užbenim vozilima za period od 15.08.2016. godine do 21</w:t>
      </w:r>
      <w:r w:rsidR="00AF780C">
        <w:rPr>
          <w:rFonts w:ascii="Tahoma" w:hAnsi="Tahoma" w:cs="Tahoma"/>
          <w:sz w:val="24"/>
        </w:rPr>
        <w:t>.0</w:t>
      </w:r>
      <w:r w:rsidR="001B2FAE">
        <w:rPr>
          <w:rFonts w:ascii="Tahoma" w:hAnsi="Tahoma" w:cs="Tahoma"/>
          <w:sz w:val="24"/>
        </w:rPr>
        <w:t>8</w:t>
      </w:r>
      <w:r w:rsidR="0037201F">
        <w:rPr>
          <w:rFonts w:ascii="Tahoma" w:hAnsi="Tahoma" w:cs="Tahoma"/>
          <w:sz w:val="24"/>
        </w:rPr>
        <w:t xml:space="preserve">.2016. godine, u skladu sa članom 26 stav 2 Zakona o slobodnom pristupu informacijamam, te obavještavaju da je tražena informacija </w:t>
      </w:r>
      <w:r w:rsidR="00717E2D">
        <w:rPr>
          <w:rFonts w:ascii="Tahoma" w:hAnsi="Tahoma" w:cs="Tahoma"/>
          <w:sz w:val="24"/>
        </w:rPr>
        <w:t xml:space="preserve">dostupna na web site Opštine Andrijevica: </w:t>
      </w:r>
      <w:hyperlink r:id="rId9" w:history="1">
        <w:r w:rsidR="00717E2D" w:rsidRPr="008A4C41">
          <w:rPr>
            <w:rStyle w:val="Hyperlink"/>
            <w:rFonts w:ascii="Tahoma" w:hAnsi="Tahoma" w:cs="Tahoma"/>
            <w:sz w:val="24"/>
          </w:rPr>
          <w:t>www.andrijevica.me</w:t>
        </w:r>
      </w:hyperlink>
      <w:r w:rsidR="00717E2D">
        <w:rPr>
          <w:rFonts w:ascii="Tahoma" w:hAnsi="Tahoma" w:cs="Tahoma"/>
          <w:sz w:val="24"/>
        </w:rPr>
        <w:t xml:space="preserve"> te da shodnu stavu 1 i</w:t>
      </w:r>
      <w:r w:rsidR="00AE6F62">
        <w:rPr>
          <w:rFonts w:ascii="Tahoma" w:hAnsi="Tahoma" w:cs="Tahoma"/>
          <w:sz w:val="24"/>
        </w:rPr>
        <w:t>stog člana Zakona</w:t>
      </w:r>
      <w:r w:rsidR="00717E2D">
        <w:rPr>
          <w:rFonts w:ascii="Tahoma" w:hAnsi="Tahoma" w:cs="Tahoma"/>
          <w:sz w:val="24"/>
        </w:rPr>
        <w:t xml:space="preserve"> Opština nije dužna omogućiti pristup na traženi način.</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717E2D">
        <w:rPr>
          <w:rFonts w:ascii="Tahoma" w:hAnsi="Tahoma" w:cs="Tahoma"/>
          <w:sz w:val="24"/>
          <w:szCs w:val="24"/>
        </w:rPr>
        <w:t>06</w:t>
      </w:r>
      <w:r w:rsidR="000E1C2D" w:rsidRPr="00D4255A">
        <w:rPr>
          <w:rFonts w:ascii="Tahoma" w:hAnsi="Tahoma" w:cs="Tahoma"/>
          <w:sz w:val="24"/>
          <w:szCs w:val="24"/>
        </w:rPr>
        <w:t>.0</w:t>
      </w:r>
      <w:r w:rsidR="00717E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717E2D">
        <w:rPr>
          <w:rFonts w:ascii="Tahoma" w:hAnsi="Tahoma" w:cs="Tahoma"/>
          <w:sz w:val="24"/>
          <w:szCs w:val="24"/>
        </w:rPr>
        <w:t>Sekretarijata za poslove lokalne uprave Opštine Andrijevica</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putnih naloga za upravljanje službenim vozilima (za perio</w:t>
      </w:r>
      <w:r w:rsidR="00223B4D">
        <w:rPr>
          <w:rFonts w:ascii="Tahoma" w:hAnsi="Tahoma" w:cs="Tahoma"/>
          <w:sz w:val="24"/>
          <w:szCs w:val="24"/>
        </w:rPr>
        <w:t>d od 15</w:t>
      </w:r>
      <w:r w:rsidR="00401E66">
        <w:rPr>
          <w:rFonts w:ascii="Tahoma" w:hAnsi="Tahoma" w:cs="Tahoma"/>
          <w:sz w:val="24"/>
          <w:szCs w:val="24"/>
        </w:rPr>
        <w:t>/0</w:t>
      </w:r>
      <w:r w:rsidR="00223B4D">
        <w:rPr>
          <w:rFonts w:ascii="Tahoma" w:hAnsi="Tahoma" w:cs="Tahoma"/>
          <w:sz w:val="24"/>
          <w:szCs w:val="24"/>
        </w:rPr>
        <w:t>8/2016 do 21</w:t>
      </w:r>
      <w:r w:rsidR="00401E66">
        <w:rPr>
          <w:rFonts w:ascii="Tahoma" w:hAnsi="Tahoma" w:cs="Tahoma"/>
          <w:sz w:val="24"/>
          <w:szCs w:val="24"/>
        </w:rPr>
        <w:t>/0</w:t>
      </w:r>
      <w:r w:rsidR="001B2FAE">
        <w:rPr>
          <w:rFonts w:ascii="Tahoma" w:hAnsi="Tahoma" w:cs="Tahoma"/>
          <w:sz w:val="24"/>
          <w:szCs w:val="24"/>
        </w:rPr>
        <w:t>8</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C95B49">
        <w:rPr>
          <w:rFonts w:ascii="Tahoma" w:hAnsi="Tahoma" w:cs="Tahoma"/>
          <w:sz w:val="24"/>
          <w:szCs w:val="24"/>
          <w:lang w:val="sr-Latn-CS"/>
        </w:rPr>
        <w:t xml:space="preserve"> subjekata i izbornih kampanja)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717E2D">
        <w:rPr>
          <w:rFonts w:ascii="Tahoma" w:hAnsi="Tahoma" w:cs="Tahoma"/>
          <w:sz w:val="24"/>
          <w:szCs w:val="24"/>
        </w:rPr>
        <w:t>19</w:t>
      </w:r>
      <w:r w:rsidR="00F6108E">
        <w:rPr>
          <w:rFonts w:ascii="Tahoma" w:hAnsi="Tahoma" w:cs="Tahoma"/>
          <w:sz w:val="24"/>
          <w:szCs w:val="24"/>
        </w:rPr>
        <w:t>.0</w:t>
      </w:r>
      <w:r w:rsidR="00717E2D">
        <w:rPr>
          <w:rFonts w:ascii="Tahoma" w:hAnsi="Tahoma" w:cs="Tahoma"/>
          <w:sz w:val="24"/>
          <w:szCs w:val="24"/>
        </w:rPr>
        <w:t>9</w:t>
      </w:r>
      <w:r w:rsidR="00F6108E">
        <w:rPr>
          <w:rFonts w:ascii="Tahoma" w:hAnsi="Tahoma" w:cs="Tahoma"/>
          <w:sz w:val="24"/>
          <w:szCs w:val="24"/>
        </w:rPr>
        <w:t>.</w:t>
      </w:r>
      <w:r w:rsidR="00D4255A" w:rsidRPr="00D4255A">
        <w:rPr>
          <w:rFonts w:ascii="Tahoma" w:hAnsi="Tahoma" w:cs="Tahoma"/>
          <w:sz w:val="24"/>
          <w:szCs w:val="24"/>
        </w:rPr>
        <w:t xml:space="preserve">2016. godine </w:t>
      </w:r>
      <w:r w:rsidR="00717E2D">
        <w:rPr>
          <w:rFonts w:ascii="Tahoma" w:hAnsi="Tahoma" w:cs="Tahoma"/>
          <w:sz w:val="24"/>
          <w:szCs w:val="24"/>
        </w:rPr>
        <w:t xml:space="preserve">Sekreatrijat za poslove lokalne </w:t>
      </w:r>
      <w:r w:rsidR="00717E2D">
        <w:rPr>
          <w:rFonts w:ascii="Tahoma" w:hAnsi="Tahoma" w:cs="Tahoma"/>
          <w:sz w:val="24"/>
          <w:szCs w:val="24"/>
        </w:rPr>
        <w:lastRenderedPageBreak/>
        <w:t>uprave Opština Andrijevica dostavlja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223B4D">
        <w:rPr>
          <w:rFonts w:ascii="Tahoma" w:hAnsi="Tahoma" w:cs="Tahoma"/>
          <w:sz w:val="24"/>
          <w:szCs w:val="24"/>
        </w:rPr>
        <w:t>007-100</w:t>
      </w:r>
      <w:r w:rsidR="00A2550A">
        <w:rPr>
          <w:rFonts w:ascii="Tahoma" w:hAnsi="Tahoma" w:cs="Tahoma"/>
          <w:sz w:val="24"/>
          <w:szCs w:val="24"/>
        </w:rPr>
        <w:t>/2016-0452/1</w:t>
      </w:r>
      <w:r w:rsidR="00D4255A" w:rsidRPr="00D4255A">
        <w:rPr>
          <w:rFonts w:ascii="Tahoma" w:hAnsi="Tahoma" w:cs="Tahoma"/>
          <w:sz w:val="24"/>
          <w:szCs w:val="24"/>
        </w:rPr>
        <w:t xml:space="preserve"> od dana</w:t>
      </w:r>
      <w:r w:rsidR="00A2550A">
        <w:rPr>
          <w:rFonts w:ascii="Tahoma" w:hAnsi="Tahoma" w:cs="Tahoma"/>
          <w:sz w:val="24"/>
          <w:szCs w:val="24"/>
        </w:rPr>
        <w:t xml:space="preserve"> 14</w:t>
      </w:r>
      <w:r w:rsidR="00D4255A" w:rsidRPr="00D4255A">
        <w:rPr>
          <w:rFonts w:ascii="Tahoma" w:hAnsi="Tahoma" w:cs="Tahoma"/>
          <w:sz w:val="24"/>
          <w:szCs w:val="24"/>
        </w:rPr>
        <w:t xml:space="preserve">. </w:t>
      </w:r>
      <w:r w:rsidR="00A2550A">
        <w:rPr>
          <w:rFonts w:ascii="Tahoma" w:hAnsi="Tahoma" w:cs="Tahoma"/>
          <w:sz w:val="24"/>
          <w:szCs w:val="24"/>
        </w:rPr>
        <w:t>septembra</w:t>
      </w:r>
      <w:r w:rsidR="00D4255A" w:rsidRPr="00D4255A">
        <w:rPr>
          <w:rFonts w:ascii="Tahoma" w:hAnsi="Tahoma" w:cs="Tahoma"/>
          <w:sz w:val="24"/>
          <w:szCs w:val="24"/>
        </w:rPr>
        <w:t xml:space="preserve"> 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A2550A">
        <w:rPr>
          <w:rFonts w:ascii="Tahoma" w:hAnsi="Tahoma" w:cs="Tahoma"/>
          <w:sz w:val="24"/>
          <w:szCs w:val="24"/>
        </w:rPr>
        <w:t>Opštine Andrijevica.</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E46306" w:rsidRPr="00E46306">
        <w:rPr>
          <w:rFonts w:ascii="Tahoma" w:hAnsi="Tahoma" w:cs="Tahoma"/>
          <w:sz w:val="24"/>
          <w:szCs w:val="24"/>
        </w:rPr>
        <w:t xml:space="preserve">Sekretarijata za poslove lokalne uprave Opštine Andrijevica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A2550A">
        <w:rPr>
          <w:rFonts w:ascii="Tahoma" w:hAnsi="Tahoma" w:cs="Tahoma"/>
          <w:sz w:val="24"/>
          <w:szCs w:val="24"/>
        </w:rPr>
        <w:t xml:space="preserve">Sekretarijata za poslove loklane uprave Opštine Andrijevica </w:t>
      </w:r>
      <w:r w:rsidR="00EE4541">
        <w:rPr>
          <w:rFonts w:ascii="Tahoma" w:hAnsi="Tahoma" w:cs="Tahoma"/>
          <w:sz w:val="24"/>
          <w:szCs w:val="24"/>
        </w:rPr>
        <w:t xml:space="preserve">br. </w:t>
      </w:r>
      <w:r w:rsidR="00223B4D">
        <w:rPr>
          <w:rFonts w:ascii="Tahoma" w:hAnsi="Tahoma" w:cs="Tahoma"/>
          <w:sz w:val="24"/>
          <w:szCs w:val="24"/>
        </w:rPr>
        <w:t>007-100</w:t>
      </w:r>
      <w:r w:rsidR="00485081">
        <w:rPr>
          <w:rFonts w:ascii="Tahoma" w:hAnsi="Tahoma" w:cs="Tahoma"/>
          <w:sz w:val="24"/>
          <w:szCs w:val="24"/>
        </w:rPr>
        <w:t>/2016-0452/1 od 14.09</w:t>
      </w:r>
      <w:r w:rsidR="00115FF6">
        <w:rPr>
          <w:rFonts w:ascii="Tahoma" w:hAnsi="Tahoma" w:cs="Tahoma"/>
          <w:sz w:val="24"/>
          <w:szCs w:val="24"/>
        </w:rPr>
        <w:t>.2016. godine i meritorno odluči</w:t>
      </w:r>
      <w:r w:rsidR="008868C0">
        <w:rPr>
          <w:rFonts w:ascii="Tahoma" w:hAnsi="Tahoma" w:cs="Tahoma"/>
          <w:sz w:val="24"/>
          <w:szCs w:val="24"/>
        </w:rPr>
        <w:t>.</w:t>
      </w:r>
    </w:p>
    <w:p w:rsidR="00D00183" w:rsidRPr="00D00183" w:rsidRDefault="00D00183" w:rsidP="00D00183">
      <w:pPr>
        <w:jc w:val="both"/>
        <w:rPr>
          <w:rFonts w:ascii="Tahoma" w:hAnsi="Tahoma" w:cs="Tahoma"/>
          <w:sz w:val="24"/>
          <w:szCs w:val="24"/>
        </w:rPr>
      </w:pPr>
      <w:r w:rsidRPr="00D00183">
        <w:rPr>
          <w:rFonts w:ascii="Tahoma" w:hAnsi="Tahoma" w:cs="Tahoma"/>
          <w:sz w:val="24"/>
          <w:szCs w:val="24"/>
        </w:rPr>
        <w:t xml:space="preserve">Prvostepeni organ u </w:t>
      </w:r>
      <w:r w:rsidR="00066859">
        <w:rPr>
          <w:rFonts w:ascii="Tahoma" w:hAnsi="Tahoma" w:cs="Tahoma"/>
          <w:sz w:val="24"/>
          <w:szCs w:val="24"/>
        </w:rPr>
        <w:t>o</w:t>
      </w:r>
      <w:r w:rsidRPr="00D00183">
        <w:rPr>
          <w:rFonts w:ascii="Tahoma" w:hAnsi="Tahoma" w:cs="Tahoma"/>
          <w:sz w:val="24"/>
          <w:szCs w:val="24"/>
        </w:rPr>
        <w:t xml:space="preserve">dgovoru na žalbu broj </w:t>
      </w:r>
      <w:r w:rsidR="00223B4D">
        <w:rPr>
          <w:rFonts w:ascii="Tahoma" w:hAnsi="Tahoma" w:cs="Tahoma"/>
          <w:sz w:val="24"/>
          <w:szCs w:val="24"/>
        </w:rPr>
        <w:t>007-100</w:t>
      </w:r>
      <w:r>
        <w:rPr>
          <w:rFonts w:ascii="Tahoma" w:hAnsi="Tahoma" w:cs="Tahoma"/>
          <w:sz w:val="24"/>
          <w:szCs w:val="24"/>
        </w:rPr>
        <w:t>/2016-0452/3 od 06.10</w:t>
      </w:r>
      <w:r w:rsidRPr="00D00183">
        <w:rPr>
          <w:rFonts w:ascii="Tahoma" w:hAnsi="Tahoma" w:cs="Tahoma"/>
          <w:sz w:val="24"/>
          <w:szCs w:val="24"/>
        </w:rPr>
        <w:t xml:space="preserve">.2016. godine naveo da je žalba neosnovana. </w:t>
      </w:r>
      <w:r>
        <w:rPr>
          <w:rFonts w:ascii="Tahoma" w:hAnsi="Tahoma" w:cs="Tahoma"/>
          <w:sz w:val="24"/>
          <w:szCs w:val="24"/>
        </w:rPr>
        <w:t xml:space="preserve">Da su </w:t>
      </w:r>
      <w:r w:rsidR="00897621">
        <w:rPr>
          <w:rFonts w:ascii="Tahoma" w:hAnsi="Tahoma" w:cs="Tahoma"/>
          <w:sz w:val="24"/>
          <w:szCs w:val="24"/>
        </w:rPr>
        <w:t>su</w:t>
      </w:r>
      <w:r w:rsidRPr="00D00183">
        <w:rPr>
          <w:rFonts w:ascii="Tahoma" w:hAnsi="Tahoma" w:cs="Tahoma"/>
          <w:sz w:val="24"/>
          <w:szCs w:val="24"/>
        </w:rPr>
        <w:t xml:space="preserve"> putni nalozi za upravljanje putničkim motornim vozilima u vlasništvu Opštine Andrijevica izdati </w:t>
      </w:r>
      <w:r>
        <w:rPr>
          <w:rFonts w:ascii="Tahoma" w:hAnsi="Tahoma" w:cs="Tahoma"/>
          <w:sz w:val="24"/>
          <w:szCs w:val="24"/>
        </w:rPr>
        <w:t>u traženom periodu</w:t>
      </w:r>
      <w:r w:rsidRPr="00D00183">
        <w:rPr>
          <w:rFonts w:ascii="Tahoma" w:hAnsi="Tahoma" w:cs="Tahoma"/>
          <w:sz w:val="24"/>
          <w:szCs w:val="24"/>
        </w:rPr>
        <w:t>,</w:t>
      </w:r>
      <w:r w:rsidR="00897621">
        <w:rPr>
          <w:rFonts w:ascii="Tahoma" w:hAnsi="Tahoma" w:cs="Tahoma"/>
          <w:sz w:val="24"/>
          <w:szCs w:val="24"/>
        </w:rPr>
        <w:t xml:space="preserve"> </w:t>
      </w:r>
      <w:r>
        <w:rPr>
          <w:rFonts w:ascii="Tahoma" w:hAnsi="Tahoma" w:cs="Tahoma"/>
          <w:sz w:val="24"/>
          <w:szCs w:val="24"/>
        </w:rPr>
        <w:t xml:space="preserve">i </w:t>
      </w:r>
      <w:r w:rsidRPr="00D00183">
        <w:rPr>
          <w:rFonts w:ascii="Tahoma" w:hAnsi="Tahoma" w:cs="Tahoma"/>
          <w:sz w:val="24"/>
          <w:szCs w:val="24"/>
        </w:rPr>
        <w:t xml:space="preserve"> ob</w:t>
      </w:r>
      <w:r w:rsidR="00897621">
        <w:rPr>
          <w:rFonts w:ascii="Tahoma" w:hAnsi="Tahoma" w:cs="Tahoma"/>
          <w:sz w:val="24"/>
          <w:szCs w:val="24"/>
        </w:rPr>
        <w:t xml:space="preserve">javljeni su na web site </w:t>
      </w:r>
      <w:r w:rsidRPr="00D00183">
        <w:rPr>
          <w:rFonts w:ascii="Tahoma" w:hAnsi="Tahoma" w:cs="Tahoma"/>
          <w:sz w:val="24"/>
          <w:szCs w:val="24"/>
        </w:rPr>
        <w:t>www.andrijevica.me, pa je ovaj organ svojim obav</w:t>
      </w:r>
      <w:r w:rsidR="00AE6F62">
        <w:rPr>
          <w:rFonts w:ascii="Tahoma" w:hAnsi="Tahoma" w:cs="Tahoma"/>
          <w:sz w:val="24"/>
          <w:szCs w:val="24"/>
        </w:rPr>
        <w:t>j</w:t>
      </w:r>
      <w:r w:rsidR="00AF780C">
        <w:rPr>
          <w:rFonts w:ascii="Tahoma" w:hAnsi="Tahoma" w:cs="Tahoma"/>
          <w:sz w:val="24"/>
          <w:szCs w:val="24"/>
        </w:rPr>
        <w:t xml:space="preserve">eštenjem </w:t>
      </w:r>
      <w:r w:rsidR="00223B4D">
        <w:rPr>
          <w:rFonts w:ascii="Tahoma" w:hAnsi="Tahoma" w:cs="Tahoma"/>
          <w:sz w:val="24"/>
          <w:szCs w:val="24"/>
        </w:rPr>
        <w:t>007-100</w:t>
      </w:r>
      <w:r w:rsidRPr="00D00183">
        <w:rPr>
          <w:rFonts w:ascii="Tahoma" w:hAnsi="Tahoma" w:cs="Tahoma"/>
          <w:sz w:val="24"/>
          <w:szCs w:val="24"/>
        </w:rPr>
        <w:t>/2016-0452/1 od 14.9.2016.godine u skladu sa</w:t>
      </w:r>
      <w:r>
        <w:rPr>
          <w:rFonts w:ascii="Tahoma" w:hAnsi="Tahoma" w:cs="Tahoma"/>
          <w:sz w:val="24"/>
          <w:szCs w:val="24"/>
        </w:rPr>
        <w:t xml:space="preserve"> čl.26.</w:t>
      </w:r>
      <w:r w:rsidR="001B506F">
        <w:rPr>
          <w:rFonts w:ascii="Tahoma" w:hAnsi="Tahoma" w:cs="Tahoma"/>
          <w:sz w:val="24"/>
          <w:szCs w:val="24"/>
        </w:rPr>
        <w:t xml:space="preserve"> </w:t>
      </w:r>
      <w:r>
        <w:rPr>
          <w:rFonts w:ascii="Tahoma" w:hAnsi="Tahoma" w:cs="Tahoma"/>
          <w:sz w:val="24"/>
          <w:szCs w:val="24"/>
        </w:rPr>
        <w:t>stav 2 Zakona o</w:t>
      </w:r>
      <w:r w:rsidRPr="00D00183">
        <w:rPr>
          <w:rFonts w:ascii="Tahoma" w:hAnsi="Tahoma" w:cs="Tahoma"/>
          <w:sz w:val="24"/>
          <w:szCs w:val="24"/>
        </w:rPr>
        <w:t>slobodnom pristupu informacijama ("SI.list CG" br.44/12)o tome o</w:t>
      </w:r>
      <w:r>
        <w:rPr>
          <w:rFonts w:ascii="Tahoma" w:hAnsi="Tahoma" w:cs="Tahoma"/>
          <w:sz w:val="24"/>
          <w:szCs w:val="24"/>
        </w:rPr>
        <w:t xml:space="preserve">bavijestio podnosioca zahtjeva. </w:t>
      </w:r>
      <w:r w:rsidR="00897621">
        <w:rPr>
          <w:rFonts w:ascii="Tahoma" w:hAnsi="Tahoma" w:cs="Tahoma"/>
          <w:sz w:val="24"/>
          <w:szCs w:val="24"/>
        </w:rPr>
        <w:t xml:space="preserve"> U daljem se navodi da je n</w:t>
      </w:r>
      <w:r w:rsidRPr="00D00183">
        <w:rPr>
          <w:rFonts w:ascii="Tahoma" w:hAnsi="Tahoma" w:cs="Tahoma"/>
          <w:sz w:val="24"/>
          <w:szCs w:val="24"/>
        </w:rPr>
        <w:t>esporno da su izdati putni nalozi za upravljanje PMV u vlasništvu opštine za traženi period objavlje</w:t>
      </w:r>
      <w:r w:rsidR="00897621">
        <w:rPr>
          <w:rFonts w:ascii="Tahoma" w:hAnsi="Tahoma" w:cs="Tahoma"/>
          <w:sz w:val="24"/>
          <w:szCs w:val="24"/>
        </w:rPr>
        <w:t>ni na internet stranici opštine</w:t>
      </w:r>
      <w:r w:rsidRPr="00D00183">
        <w:rPr>
          <w:rFonts w:ascii="Tahoma" w:hAnsi="Tahoma" w:cs="Tahoma"/>
          <w:sz w:val="24"/>
          <w:szCs w:val="24"/>
        </w:rPr>
        <w:t>, da su nalozi objavljeni u cjelini te da</w:t>
      </w:r>
      <w:r w:rsidR="00897621">
        <w:rPr>
          <w:rFonts w:ascii="Tahoma" w:hAnsi="Tahoma" w:cs="Tahoma"/>
          <w:sz w:val="24"/>
          <w:szCs w:val="24"/>
        </w:rPr>
        <w:t xml:space="preserve"> prvostepeni</w:t>
      </w:r>
      <w:r w:rsidRPr="00D00183">
        <w:rPr>
          <w:rFonts w:ascii="Tahoma" w:hAnsi="Tahoma" w:cs="Tahoma"/>
          <w:sz w:val="24"/>
          <w:szCs w:val="24"/>
        </w:rPr>
        <w:t xml:space="preserve"> organ nije ulazio u ocjenu </w:t>
      </w:r>
      <w:r w:rsidRPr="00D00183">
        <w:rPr>
          <w:rFonts w:ascii="Tahoma" w:hAnsi="Tahoma" w:cs="Tahoma"/>
          <w:sz w:val="24"/>
          <w:szCs w:val="24"/>
        </w:rPr>
        <w:lastRenderedPageBreak/>
        <w:t>da li su popunjene sve evidencije koje se vod</w:t>
      </w:r>
      <w:r w:rsidR="00897621">
        <w:rPr>
          <w:rFonts w:ascii="Tahoma" w:hAnsi="Tahoma" w:cs="Tahoma"/>
          <w:sz w:val="24"/>
          <w:szCs w:val="24"/>
        </w:rPr>
        <w:t>e ovim nalogom</w:t>
      </w:r>
      <w:r>
        <w:rPr>
          <w:rFonts w:ascii="Tahoma" w:hAnsi="Tahoma" w:cs="Tahoma"/>
          <w:sz w:val="24"/>
          <w:szCs w:val="24"/>
        </w:rPr>
        <w:t>.</w:t>
      </w:r>
      <w:r w:rsidR="00897621">
        <w:rPr>
          <w:rFonts w:ascii="Tahoma" w:hAnsi="Tahoma" w:cs="Tahoma"/>
          <w:sz w:val="24"/>
          <w:szCs w:val="24"/>
        </w:rPr>
        <w:t>Istču da</w:t>
      </w:r>
      <w:r>
        <w:rPr>
          <w:rFonts w:ascii="Tahoma" w:hAnsi="Tahoma" w:cs="Tahoma"/>
          <w:sz w:val="24"/>
          <w:szCs w:val="24"/>
        </w:rPr>
        <w:t xml:space="preserve"> </w:t>
      </w:r>
      <w:r w:rsidR="00BC53E9">
        <w:rPr>
          <w:rFonts w:ascii="Tahoma" w:hAnsi="Tahoma" w:cs="Tahoma"/>
          <w:sz w:val="24"/>
          <w:szCs w:val="24"/>
        </w:rPr>
        <w:t>š</w:t>
      </w:r>
      <w:r w:rsidRPr="00D00183">
        <w:rPr>
          <w:rFonts w:ascii="Tahoma" w:hAnsi="Tahoma" w:cs="Tahoma"/>
          <w:sz w:val="24"/>
          <w:szCs w:val="24"/>
        </w:rPr>
        <w:t>to se tiče postupka po Zakonu o slobodnom pristupu informacijama nije relevantno da li se određ</w:t>
      </w:r>
      <w:r>
        <w:rPr>
          <w:rFonts w:ascii="Tahoma" w:hAnsi="Tahoma" w:cs="Tahoma"/>
          <w:sz w:val="24"/>
          <w:szCs w:val="24"/>
        </w:rPr>
        <w:t xml:space="preserve">eni akti vode na propisan način, </w:t>
      </w:r>
      <w:r w:rsidRPr="00D00183">
        <w:rPr>
          <w:rFonts w:ascii="Tahoma" w:hAnsi="Tahoma" w:cs="Tahoma"/>
          <w:sz w:val="24"/>
          <w:szCs w:val="24"/>
        </w:rPr>
        <w:t>niti šta se iz njega može zaključiti, to eventualno može da bude predmet postupka pred Upravnom inspekcijom</w:t>
      </w:r>
      <w:r>
        <w:rPr>
          <w:rFonts w:ascii="Tahoma" w:hAnsi="Tahoma" w:cs="Tahoma"/>
          <w:sz w:val="24"/>
          <w:szCs w:val="24"/>
        </w:rPr>
        <w:t xml:space="preserve"> ili drugim nadležnim organima. </w:t>
      </w:r>
      <w:r w:rsidR="00BC53E9">
        <w:rPr>
          <w:rFonts w:ascii="Tahoma" w:hAnsi="Tahoma" w:cs="Tahoma"/>
          <w:sz w:val="24"/>
          <w:szCs w:val="24"/>
        </w:rPr>
        <w:t>Predlažu</w:t>
      </w:r>
      <w:r w:rsidRPr="00D00183">
        <w:rPr>
          <w:rFonts w:ascii="Tahoma" w:hAnsi="Tahoma" w:cs="Tahoma"/>
          <w:sz w:val="24"/>
          <w:szCs w:val="24"/>
        </w:rPr>
        <w:t xml:space="preserve"> da Agencija odbije žalbu kao neosnovanu. </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5306E6">
        <w:rPr>
          <w:rFonts w:ascii="Tahoma" w:hAnsi="Tahoma" w:cs="Tahoma"/>
          <w:sz w:val="24"/>
          <w:szCs w:val="24"/>
        </w:rPr>
        <w:t xml:space="preserve"> </w:t>
      </w:r>
      <w:r w:rsidR="00D00183">
        <w:rPr>
          <w:rFonts w:ascii="Tahoma" w:hAnsi="Tahoma" w:cs="Tahoma"/>
          <w:sz w:val="24"/>
          <w:szCs w:val="24"/>
        </w:rPr>
        <w:t xml:space="preserve">odgovora na žalbu </w:t>
      </w:r>
      <w:r w:rsidR="005306E6">
        <w:rPr>
          <w:rFonts w:ascii="Tahoma" w:hAnsi="Tahoma" w:cs="Tahoma"/>
          <w:sz w:val="24"/>
          <w:szCs w:val="24"/>
        </w:rPr>
        <w:t>i</w:t>
      </w:r>
      <w:r w:rsidRPr="009752E0">
        <w:rPr>
          <w:rFonts w:ascii="Tahoma" w:hAnsi="Tahoma" w:cs="Tahoma"/>
          <w:sz w:val="24"/>
          <w:szCs w:val="24"/>
        </w:rPr>
        <w:t xml:space="preserve"> neposrednog uvida </w:t>
      </w:r>
      <w:r>
        <w:rPr>
          <w:rFonts w:ascii="Tahoma" w:hAnsi="Tahoma" w:cs="Tahoma"/>
          <w:sz w:val="24"/>
          <w:szCs w:val="24"/>
        </w:rPr>
        <w:t>na</w:t>
      </w:r>
      <w:r w:rsidR="008C045D">
        <w:rPr>
          <w:rFonts w:ascii="Tahoma" w:hAnsi="Tahoma" w:cs="Tahoma"/>
          <w:sz w:val="24"/>
          <w:szCs w:val="24"/>
        </w:rPr>
        <w:t xml:space="preserve"> link</w:t>
      </w:r>
      <w:r>
        <w:rPr>
          <w:rFonts w:ascii="Tahoma" w:hAnsi="Tahoma" w:cs="Tahoma"/>
          <w:sz w:val="24"/>
          <w:szCs w:val="24"/>
        </w:rPr>
        <w:t xml:space="preserve"> </w:t>
      </w:r>
      <w:r w:rsidR="008C045D" w:rsidRPr="008C045D">
        <w:rPr>
          <w:rFonts w:ascii="Tahoma" w:hAnsi="Tahoma" w:cs="Tahoma"/>
          <w:sz w:val="24"/>
          <w:szCs w:val="24"/>
        </w:rPr>
        <w:t>http://opstinaandrijevica.me/parlamentarni-izbori-2016/</w:t>
      </w:r>
      <w:r w:rsidR="00115FF6">
        <w:rPr>
          <w:rFonts w:ascii="Tahoma" w:hAnsi="Tahoma" w:cs="Tahoma"/>
          <w:sz w:val="24"/>
          <w:szCs w:val="24"/>
        </w:rPr>
        <w:t>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FA3A07">
        <w:rPr>
          <w:rFonts w:ascii="Tahoma" w:hAnsi="Tahoma" w:cs="Tahoma"/>
          <w:sz w:val="24"/>
          <w:szCs w:val="24"/>
        </w:rPr>
        <w:t>9</w:t>
      </w:r>
      <w:r w:rsidR="00223B4D">
        <w:rPr>
          <w:rFonts w:ascii="Tahoma" w:hAnsi="Tahoma" w:cs="Tahoma"/>
          <w:sz w:val="24"/>
          <w:szCs w:val="24"/>
        </w:rPr>
        <w:t>8183</w:t>
      </w:r>
      <w:r w:rsidR="005A2F15">
        <w:rPr>
          <w:rFonts w:ascii="Tahoma" w:hAnsi="Tahoma" w:cs="Tahoma"/>
          <w:sz w:val="24"/>
          <w:szCs w:val="24"/>
        </w:rPr>
        <w:t>:</w:t>
      </w:r>
      <w:r w:rsidR="00D00183">
        <w:rPr>
          <w:rFonts w:ascii="Tahoma" w:hAnsi="Tahoma" w:cs="Tahoma"/>
          <w:sz w:val="24"/>
          <w:szCs w:val="24"/>
        </w:rPr>
        <w:t xml:space="preserve"> </w:t>
      </w:r>
      <w:r w:rsidR="000A4248">
        <w:rPr>
          <w:rFonts w:ascii="Tahoma" w:hAnsi="Tahoma" w:cs="Tahoma"/>
          <w:sz w:val="24"/>
          <w:szCs w:val="24"/>
        </w:rPr>
        <w:t xml:space="preserve">Putni nalog za putnički automobil N 488435, </w:t>
      </w:r>
      <w:r w:rsidR="000A4248" w:rsidRPr="000A4248">
        <w:rPr>
          <w:rFonts w:ascii="Tahoma" w:hAnsi="Tahoma" w:cs="Tahoma"/>
          <w:sz w:val="24"/>
          <w:szCs w:val="24"/>
        </w:rPr>
        <w:t xml:space="preserve">Putni nalog za putnički automobil N </w:t>
      </w:r>
      <w:r w:rsidR="000A4248">
        <w:rPr>
          <w:rFonts w:ascii="Tahoma" w:hAnsi="Tahoma" w:cs="Tahoma"/>
          <w:sz w:val="24"/>
          <w:szCs w:val="24"/>
        </w:rPr>
        <w:t>488433,</w:t>
      </w:r>
      <w:r w:rsidR="000A4248" w:rsidRPr="000A4248">
        <w:t xml:space="preserve"> </w:t>
      </w:r>
      <w:r w:rsidR="000A4248" w:rsidRPr="000A4248">
        <w:rPr>
          <w:rFonts w:ascii="Tahoma" w:hAnsi="Tahoma" w:cs="Tahoma"/>
          <w:sz w:val="24"/>
          <w:szCs w:val="24"/>
        </w:rPr>
        <w:t xml:space="preserve">Putni nalog za putnički automobil N </w:t>
      </w:r>
      <w:r w:rsidR="000A4248">
        <w:rPr>
          <w:rFonts w:ascii="Tahoma" w:hAnsi="Tahoma" w:cs="Tahoma"/>
          <w:sz w:val="24"/>
          <w:szCs w:val="24"/>
        </w:rPr>
        <w:t>488445,</w:t>
      </w:r>
      <w:r w:rsidR="000A4248" w:rsidRPr="000A4248">
        <w:t xml:space="preserve"> </w:t>
      </w:r>
      <w:r w:rsidR="000A4248" w:rsidRPr="000A4248">
        <w:rPr>
          <w:rFonts w:ascii="Tahoma" w:hAnsi="Tahoma" w:cs="Tahoma"/>
          <w:sz w:val="24"/>
          <w:szCs w:val="24"/>
        </w:rPr>
        <w:t xml:space="preserve">Putni nalog za putnički automobil N </w:t>
      </w:r>
      <w:r w:rsidR="000A4248">
        <w:rPr>
          <w:rFonts w:ascii="Tahoma" w:hAnsi="Tahoma" w:cs="Tahoma"/>
          <w:sz w:val="24"/>
          <w:szCs w:val="24"/>
        </w:rPr>
        <w:t>488432</w:t>
      </w:r>
      <w:r w:rsidR="004D46BF">
        <w:rPr>
          <w:rFonts w:ascii="Tahoma" w:hAnsi="Tahoma" w:cs="Tahoma"/>
          <w:sz w:val="24"/>
          <w:szCs w:val="24"/>
        </w:rPr>
        <w:t>,</w:t>
      </w:r>
      <w:r w:rsidR="004D46BF" w:rsidRPr="004D46BF">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7928EF"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C81CCF">
        <w:rPr>
          <w:rFonts w:ascii="Tahoma" w:hAnsi="Tahoma" w:cs="Tahoma"/>
          <w:sz w:val="24"/>
          <w:szCs w:val="24"/>
        </w:rPr>
        <w:t>Uprava za inspekcijske poslove</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2D2CA5" w:rsidRPr="002D2CA5">
        <w:rPr>
          <w:rFonts w:ascii="Tahoma" w:hAnsi="Tahoma" w:cs="Tahoma"/>
          <w:sz w:val="24"/>
          <w:szCs w:val="24"/>
        </w:rPr>
        <w:t xml:space="preserve">br. </w:t>
      </w:r>
      <w:r w:rsidR="00AF780C">
        <w:rPr>
          <w:rFonts w:ascii="Tahoma" w:hAnsi="Tahoma" w:cs="Tahoma"/>
          <w:sz w:val="24"/>
          <w:szCs w:val="24"/>
        </w:rPr>
        <w:t>007-99</w:t>
      </w:r>
      <w:r w:rsidR="0026053B">
        <w:rPr>
          <w:rFonts w:ascii="Tahoma" w:hAnsi="Tahoma" w:cs="Tahoma"/>
          <w:sz w:val="24"/>
          <w:szCs w:val="24"/>
        </w:rPr>
        <w:t>/2016-0452/1</w:t>
      </w:r>
      <w:r w:rsidR="00C81CCF">
        <w:rPr>
          <w:rFonts w:ascii="Tahoma" w:hAnsi="Tahoma" w:cs="Tahoma"/>
          <w:sz w:val="24"/>
          <w:szCs w:val="24"/>
        </w:rPr>
        <w:t xml:space="preserve"> </w:t>
      </w:r>
      <w:r w:rsidR="0026053B">
        <w:rPr>
          <w:rFonts w:ascii="Tahoma" w:hAnsi="Tahoma" w:cs="Tahoma"/>
          <w:sz w:val="24"/>
          <w:szCs w:val="24"/>
        </w:rPr>
        <w:t>od 14.09</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 Andrijevica</w:t>
      </w:r>
      <w:r w:rsidR="00C81CCF">
        <w:rPr>
          <w:rFonts w:ascii="Tahoma" w:hAnsi="Tahoma" w:cs="Tahoma"/>
          <w:sz w:val="24"/>
        </w:rPr>
        <w:t xml:space="preserve"> </w:t>
      </w:r>
      <w:r w:rsidR="001B6069" w:rsidRPr="001B60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hyperlink r:id="rId10" w:history="1">
        <w:r w:rsidR="00D00183" w:rsidRPr="008A4C41">
          <w:rPr>
            <w:rStyle w:val="Hyperlink"/>
            <w:rFonts w:ascii="Tahoma" w:hAnsi="Tahoma" w:cs="Tahoma"/>
            <w:sz w:val="24"/>
            <w:szCs w:val="24"/>
          </w:rPr>
          <w:t>http://opstinaandrijevica.me/parlamentarni-izbori-2016/</w:t>
        </w:r>
      </w:hyperlink>
      <w:r w:rsidR="00D00183">
        <w:rPr>
          <w:rFonts w:ascii="Tahoma" w:hAnsi="Tahoma" w:cs="Tahoma"/>
          <w:sz w:val="24"/>
          <w:szCs w:val="24"/>
        </w:rPr>
        <w:t xml:space="preserve"> </w:t>
      </w:r>
      <w:r>
        <w:rPr>
          <w:rFonts w:ascii="Tahoma" w:hAnsi="Tahoma" w:cs="Tahoma"/>
          <w:sz w:val="24"/>
          <w:szCs w:val="24"/>
        </w:rPr>
        <w:t>na kom je objavljena tražena informacija i to:</w:t>
      </w:r>
      <w:r w:rsidR="00F841A1" w:rsidRPr="00F841A1">
        <w:rPr>
          <w:rFonts w:ascii="Tahoma" w:hAnsi="Tahoma" w:cs="Tahoma"/>
          <w:sz w:val="24"/>
          <w:szCs w:val="24"/>
          <w:shd w:val="clear" w:color="auto" w:fill="FFFFFF"/>
        </w:rPr>
        <w:t xml:space="preserve"> </w:t>
      </w:r>
      <w:r w:rsidR="00AF780C" w:rsidRPr="00AF780C">
        <w:rPr>
          <w:rFonts w:ascii="Tahoma" w:hAnsi="Tahoma" w:cs="Tahoma"/>
          <w:sz w:val="24"/>
          <w:szCs w:val="24"/>
          <w:shd w:val="clear" w:color="auto" w:fill="FFFFFF"/>
        </w:rPr>
        <w:t xml:space="preserve">Putni nalog za službeno putovanje broj: </w:t>
      </w:r>
      <w:r w:rsidR="000A4248" w:rsidRPr="000A4248">
        <w:rPr>
          <w:rFonts w:ascii="Tahoma" w:hAnsi="Tahoma" w:cs="Tahoma"/>
          <w:sz w:val="24"/>
          <w:szCs w:val="24"/>
          <w:shd w:val="clear" w:color="auto" w:fill="FFFFFF"/>
        </w:rPr>
        <w:t>Putni nalog za putnički automobil N 488435, Putni nalog za putnički automobil N 488433, Putni nalog za putnički automobil N 488445, Putni nalog</w:t>
      </w:r>
      <w:r w:rsidR="006C7B71">
        <w:rPr>
          <w:rFonts w:ascii="Tahoma" w:hAnsi="Tahoma" w:cs="Tahoma"/>
          <w:sz w:val="24"/>
          <w:szCs w:val="24"/>
          <w:shd w:val="clear" w:color="auto" w:fill="FFFFFF"/>
        </w:rPr>
        <w:t xml:space="preserve"> za putnički automobil N 488432</w:t>
      </w:r>
      <w:r w:rsidR="000A4248">
        <w:rPr>
          <w:rFonts w:ascii="Tahoma" w:hAnsi="Tahoma" w:cs="Tahoma"/>
          <w:sz w:val="24"/>
          <w:szCs w:val="24"/>
          <w:shd w:val="clear" w:color="auto" w:fill="FFFFFF"/>
        </w:rPr>
        <w:t xml:space="preserve">. </w:t>
      </w:r>
      <w:r w:rsidR="00DC5128" w:rsidRPr="00DC5128">
        <w:rPr>
          <w:rFonts w:ascii="Tahoma" w:hAnsi="Tahoma" w:cs="Tahoma"/>
          <w:sz w:val="24"/>
          <w:szCs w:val="24"/>
        </w:rPr>
        <w:t xml:space="preserve">Savjet Agencije je utvrdio da je </w:t>
      </w:r>
      <w:r w:rsidR="0026053B">
        <w:rPr>
          <w:rFonts w:ascii="Tahoma" w:hAnsi="Tahoma" w:cs="Tahoma"/>
          <w:sz w:val="24"/>
          <w:szCs w:val="24"/>
        </w:rPr>
        <w:t>Sekretarijat za poslove loklne uprave Opštine Andrijevica</w:t>
      </w:r>
      <w:r w:rsidR="004D46BF">
        <w:rPr>
          <w:rFonts w:ascii="Tahoma" w:hAnsi="Tahoma" w:cs="Tahoma"/>
          <w:sz w:val="24"/>
          <w:szCs w:val="24"/>
        </w:rPr>
        <w:t xml:space="preserve"> pravilno primjeno</w:t>
      </w:r>
      <w:r w:rsidR="00DC5128" w:rsidRPr="00DC5128">
        <w:rPr>
          <w:rFonts w:ascii="Tahoma" w:hAnsi="Tahoma" w:cs="Tahoma"/>
          <w:sz w:val="24"/>
          <w:szCs w:val="24"/>
        </w:rPr>
        <w:t xml:space="preserve"> materijalno pravo i član 26 Zakona o slobodnom pristupu informacijama,  na način što je obavještenjem dala jasan link gdje se može pronaći tražena informacija na internet stranici </w:t>
      </w:r>
      <w:r w:rsidR="0026053B">
        <w:rPr>
          <w:rFonts w:ascii="Tahoma" w:hAnsi="Tahoma" w:cs="Tahoma"/>
          <w:sz w:val="24"/>
          <w:szCs w:val="24"/>
        </w:rPr>
        <w:t>Opštine Andrijevica</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26053B">
        <w:rPr>
          <w:rFonts w:ascii="Tahoma" w:hAnsi="Tahoma" w:cs="Tahoma"/>
          <w:sz w:val="24"/>
          <w:szCs w:val="24"/>
        </w:rPr>
        <w:t>Opštine Andrijevica</w:t>
      </w:r>
      <w:r w:rsidR="00DC5128" w:rsidRPr="00DC5128">
        <w:rPr>
          <w:rFonts w:ascii="Tahoma" w:hAnsi="Tahoma" w:cs="Tahoma"/>
          <w:sz w:val="24"/>
          <w:szCs w:val="24"/>
        </w:rPr>
        <w:t xml:space="preserve"> i dokumetaciju dostavljenu od strane prvostepenog organa, te upućujemo podnosioca na nadležan organ Agenciju za sprečavanje korupcije  i druge organe koji su zaduženi da prate kvalitet objavljenih informacija.</w:t>
      </w:r>
    </w:p>
    <w:p w:rsidR="007928EF" w:rsidRDefault="007928EF" w:rsidP="00DC5128">
      <w:pPr>
        <w:spacing w:line="240" w:lineRule="auto"/>
        <w:jc w:val="both"/>
        <w:rPr>
          <w:rFonts w:ascii="Tahoma" w:hAnsi="Tahoma" w:cs="Tahoma"/>
          <w:sz w:val="24"/>
          <w:szCs w:val="24"/>
        </w:rPr>
      </w:pPr>
    </w:p>
    <w:p w:rsidR="00306A70" w:rsidRPr="00A657F5" w:rsidRDefault="00306A70" w:rsidP="00DC5128">
      <w:pPr>
        <w:spacing w:line="240" w:lineRule="auto"/>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BC" w:rsidRDefault="00A95BBC" w:rsidP="004C7646">
      <w:pPr>
        <w:spacing w:after="0" w:line="240" w:lineRule="auto"/>
      </w:pPr>
      <w:r>
        <w:separator/>
      </w:r>
    </w:p>
  </w:endnote>
  <w:endnote w:type="continuationSeparator" w:id="0">
    <w:p w:rsidR="00A95BBC" w:rsidRDefault="00A95BBC"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BC" w:rsidRDefault="00A95BBC" w:rsidP="004C7646">
      <w:pPr>
        <w:spacing w:after="0" w:line="240" w:lineRule="auto"/>
      </w:pPr>
      <w:r>
        <w:separator/>
      </w:r>
    </w:p>
  </w:footnote>
  <w:footnote w:type="continuationSeparator" w:id="0">
    <w:p w:rsidR="00A95BBC" w:rsidRDefault="00A95BBC"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6BB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6859"/>
    <w:rsid w:val="00067AED"/>
    <w:rsid w:val="00067B0F"/>
    <w:rsid w:val="00071691"/>
    <w:rsid w:val="0007494B"/>
    <w:rsid w:val="00074D38"/>
    <w:rsid w:val="0008079C"/>
    <w:rsid w:val="00080FCB"/>
    <w:rsid w:val="000819A2"/>
    <w:rsid w:val="00082554"/>
    <w:rsid w:val="00090201"/>
    <w:rsid w:val="00091114"/>
    <w:rsid w:val="0009179F"/>
    <w:rsid w:val="00092118"/>
    <w:rsid w:val="00093579"/>
    <w:rsid w:val="00093976"/>
    <w:rsid w:val="00095D98"/>
    <w:rsid w:val="000A2947"/>
    <w:rsid w:val="000A4248"/>
    <w:rsid w:val="000A5FBB"/>
    <w:rsid w:val="000A784D"/>
    <w:rsid w:val="000A7B0A"/>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4D7C"/>
    <w:rsid w:val="00115814"/>
    <w:rsid w:val="00115B70"/>
    <w:rsid w:val="00115FF6"/>
    <w:rsid w:val="00116EC6"/>
    <w:rsid w:val="00117758"/>
    <w:rsid w:val="00120287"/>
    <w:rsid w:val="001216A9"/>
    <w:rsid w:val="00121D22"/>
    <w:rsid w:val="00122D89"/>
    <w:rsid w:val="001241BC"/>
    <w:rsid w:val="00126392"/>
    <w:rsid w:val="00130BF7"/>
    <w:rsid w:val="00130C12"/>
    <w:rsid w:val="00131225"/>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2FAE"/>
    <w:rsid w:val="001B38D5"/>
    <w:rsid w:val="001B506F"/>
    <w:rsid w:val="001B6069"/>
    <w:rsid w:val="001B65B0"/>
    <w:rsid w:val="001B6A8D"/>
    <w:rsid w:val="001B7998"/>
    <w:rsid w:val="001C16A6"/>
    <w:rsid w:val="001C2D12"/>
    <w:rsid w:val="001C4E9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3B4D"/>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48D6"/>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A1029"/>
    <w:rsid w:val="004A20A6"/>
    <w:rsid w:val="004A2173"/>
    <w:rsid w:val="004A353D"/>
    <w:rsid w:val="004B215F"/>
    <w:rsid w:val="004B3C9B"/>
    <w:rsid w:val="004B40C2"/>
    <w:rsid w:val="004B4EE5"/>
    <w:rsid w:val="004B681E"/>
    <w:rsid w:val="004C257A"/>
    <w:rsid w:val="004C3391"/>
    <w:rsid w:val="004C4F5F"/>
    <w:rsid w:val="004C4F73"/>
    <w:rsid w:val="004C5A27"/>
    <w:rsid w:val="004C5CD5"/>
    <w:rsid w:val="004C613F"/>
    <w:rsid w:val="004C7646"/>
    <w:rsid w:val="004D09FD"/>
    <w:rsid w:val="004D2765"/>
    <w:rsid w:val="004D32F8"/>
    <w:rsid w:val="004D3EBF"/>
    <w:rsid w:val="004D46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12D"/>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2DBF"/>
    <w:rsid w:val="006C4AAA"/>
    <w:rsid w:val="006C7B71"/>
    <w:rsid w:val="006D1100"/>
    <w:rsid w:val="006D1496"/>
    <w:rsid w:val="006D5741"/>
    <w:rsid w:val="006D753D"/>
    <w:rsid w:val="006E17CE"/>
    <w:rsid w:val="006E45E6"/>
    <w:rsid w:val="006E4F9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8EF"/>
    <w:rsid w:val="00792B89"/>
    <w:rsid w:val="0079335F"/>
    <w:rsid w:val="00793418"/>
    <w:rsid w:val="00793897"/>
    <w:rsid w:val="0079549B"/>
    <w:rsid w:val="007A1259"/>
    <w:rsid w:val="007A24A0"/>
    <w:rsid w:val="007A437A"/>
    <w:rsid w:val="007A6D6F"/>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59CD"/>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0F8C"/>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68C0"/>
    <w:rsid w:val="00892041"/>
    <w:rsid w:val="00893B01"/>
    <w:rsid w:val="00895F24"/>
    <w:rsid w:val="00896160"/>
    <w:rsid w:val="00896A99"/>
    <w:rsid w:val="00897621"/>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045D"/>
    <w:rsid w:val="008C20EC"/>
    <w:rsid w:val="008C2115"/>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979B3"/>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550A"/>
    <w:rsid w:val="00A26627"/>
    <w:rsid w:val="00A31E86"/>
    <w:rsid w:val="00A325E5"/>
    <w:rsid w:val="00A32810"/>
    <w:rsid w:val="00A35C2D"/>
    <w:rsid w:val="00A41E43"/>
    <w:rsid w:val="00A462ED"/>
    <w:rsid w:val="00A502F2"/>
    <w:rsid w:val="00A5231F"/>
    <w:rsid w:val="00A52C30"/>
    <w:rsid w:val="00A55D34"/>
    <w:rsid w:val="00A606C1"/>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AF6"/>
    <w:rsid w:val="00A92B46"/>
    <w:rsid w:val="00A933E1"/>
    <w:rsid w:val="00A94236"/>
    <w:rsid w:val="00A9535A"/>
    <w:rsid w:val="00A95B68"/>
    <w:rsid w:val="00A95BBC"/>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E6F62"/>
    <w:rsid w:val="00AF1906"/>
    <w:rsid w:val="00AF2552"/>
    <w:rsid w:val="00AF2874"/>
    <w:rsid w:val="00AF2C4C"/>
    <w:rsid w:val="00AF4E76"/>
    <w:rsid w:val="00AF780C"/>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000"/>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C5128"/>
    <w:rsid w:val="00DD050A"/>
    <w:rsid w:val="00DD0DBC"/>
    <w:rsid w:val="00DD4585"/>
    <w:rsid w:val="00DD6E5E"/>
    <w:rsid w:val="00DE0F74"/>
    <w:rsid w:val="00DE11CC"/>
    <w:rsid w:val="00DE1B83"/>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306"/>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66E"/>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opstinaandrijevica.me/parlamentarni-izbori-2016/" TargetMode="External"/><Relationship Id="rId4" Type="http://schemas.microsoft.com/office/2007/relationships/stylesWithEffects" Target="stylesWithEffects.xml"/><Relationship Id="rId9" Type="http://schemas.openxmlformats.org/officeDocument/2006/relationships/hyperlink" Target="http://www.andrijevica.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9341F-05EE-40F2-934A-1AD1A925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4</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855</cp:revision>
  <cp:lastPrinted>2014-02-21T08:31:00Z</cp:lastPrinted>
  <dcterms:created xsi:type="dcterms:W3CDTF">2016-04-28T12:02:00Z</dcterms:created>
  <dcterms:modified xsi:type="dcterms:W3CDTF">2017-01-05T08:26:00Z</dcterms:modified>
</cp:coreProperties>
</file>