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8B06B2">
      <w:pPr>
        <w:spacing w:after="0" w:line="240" w:lineRule="auto"/>
        <w:rPr>
          <w:rFonts w:ascii="Trebuchet MS" w:hAnsi="Trebuchet MS" w:cs="Arial"/>
          <w:b/>
          <w:sz w:val="24"/>
          <w:szCs w:val="24"/>
          <w:lang w:val="sr-Latn-CS"/>
        </w:rPr>
      </w:pPr>
    </w:p>
    <w:p w:rsidR="00306A70" w:rsidRPr="001903DB" w:rsidRDefault="00306A70" w:rsidP="008B06B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8B06B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8B06B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8B06B2">
      <w:pPr>
        <w:spacing w:after="0" w:line="240" w:lineRule="auto"/>
        <w:rPr>
          <w:rFonts w:ascii="Arial" w:hAnsi="Arial" w:cs="Arial"/>
          <w:sz w:val="24"/>
          <w:szCs w:val="24"/>
          <w:lang w:val="sr-Latn-CS"/>
        </w:rPr>
      </w:pPr>
    </w:p>
    <w:p w:rsidR="00306A70" w:rsidRPr="001903DB" w:rsidRDefault="00306A70" w:rsidP="008B06B2">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2C4327">
        <w:rPr>
          <w:rFonts w:ascii="Tahoma" w:hAnsi="Tahoma" w:cs="Tahoma"/>
          <w:b/>
          <w:sz w:val="24"/>
          <w:szCs w:val="24"/>
          <w:lang w:val="sr-Latn-CS"/>
        </w:rPr>
        <w:t xml:space="preserve">UP </w:t>
      </w:r>
      <w:r w:rsidR="00F9120B">
        <w:rPr>
          <w:rFonts w:ascii="Tahoma" w:hAnsi="Tahoma" w:cs="Tahoma"/>
          <w:b/>
          <w:sz w:val="24"/>
          <w:szCs w:val="24"/>
          <w:lang w:val="sr-Latn-CS"/>
        </w:rPr>
        <w:t>II 07-30-</w:t>
      </w:r>
      <w:r w:rsidR="00926C1D">
        <w:rPr>
          <w:rFonts w:ascii="Tahoma" w:hAnsi="Tahoma" w:cs="Tahoma"/>
          <w:b/>
          <w:sz w:val="24"/>
          <w:szCs w:val="24"/>
          <w:lang w:val="sr-Latn-CS"/>
        </w:rPr>
        <w:t>364</w:t>
      </w:r>
      <w:r w:rsidR="00572CAF">
        <w:rPr>
          <w:rFonts w:ascii="Tahoma" w:hAnsi="Tahoma" w:cs="Tahoma"/>
          <w:b/>
          <w:sz w:val="24"/>
          <w:szCs w:val="24"/>
          <w:lang w:val="sr-Latn-CS"/>
        </w:rPr>
        <w:t>-2</w:t>
      </w:r>
      <w:r w:rsidR="00F9120B">
        <w:rPr>
          <w:rFonts w:ascii="Tahoma" w:hAnsi="Tahoma" w:cs="Tahoma"/>
          <w:b/>
          <w:sz w:val="24"/>
          <w:szCs w:val="24"/>
          <w:lang w:val="sr-Latn-CS"/>
        </w:rPr>
        <w:t>/16</w:t>
      </w:r>
    </w:p>
    <w:p w:rsidR="00306A70" w:rsidRPr="001903DB" w:rsidRDefault="00306A70" w:rsidP="008B06B2">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375320">
        <w:rPr>
          <w:rFonts w:ascii="Tahoma" w:hAnsi="Tahoma" w:cs="Tahoma"/>
          <w:b/>
          <w:sz w:val="24"/>
          <w:szCs w:val="24"/>
          <w:lang w:val="sr-Latn-CS"/>
        </w:rPr>
        <w:t>26</w:t>
      </w:r>
      <w:r w:rsidR="00FB7A22" w:rsidRPr="001903DB">
        <w:rPr>
          <w:rFonts w:ascii="Tahoma" w:hAnsi="Tahoma" w:cs="Tahoma"/>
          <w:b/>
          <w:sz w:val="24"/>
          <w:szCs w:val="24"/>
          <w:lang w:val="sr-Latn-CS"/>
        </w:rPr>
        <w:t>.</w:t>
      </w:r>
      <w:r w:rsidR="00572CAF">
        <w:rPr>
          <w:rFonts w:ascii="Tahoma" w:hAnsi="Tahoma" w:cs="Tahoma"/>
          <w:b/>
          <w:sz w:val="24"/>
          <w:szCs w:val="24"/>
          <w:lang w:val="sr-Latn-CS"/>
        </w:rPr>
        <w:t>12</w:t>
      </w:r>
      <w:r w:rsidRPr="001903DB">
        <w:rPr>
          <w:rFonts w:ascii="Tahoma" w:hAnsi="Tahoma" w:cs="Tahoma"/>
          <w:b/>
          <w:sz w:val="24"/>
          <w:szCs w:val="24"/>
          <w:lang w:val="sr-Latn-CS"/>
        </w:rPr>
        <w:t>.201</w:t>
      </w:r>
      <w:r w:rsidR="00786062">
        <w:rPr>
          <w:rFonts w:ascii="Tahoma" w:hAnsi="Tahoma" w:cs="Tahoma"/>
          <w:b/>
          <w:sz w:val="24"/>
          <w:szCs w:val="24"/>
          <w:lang w:val="sr-Latn-CS"/>
        </w:rPr>
        <w:t>6</w:t>
      </w:r>
      <w:r w:rsidRPr="001903DB">
        <w:rPr>
          <w:rFonts w:ascii="Tahoma" w:hAnsi="Tahoma" w:cs="Tahoma"/>
          <w:b/>
          <w:sz w:val="24"/>
          <w:szCs w:val="24"/>
          <w:lang w:val="sr-Latn-CS"/>
        </w:rPr>
        <w:t xml:space="preserve">.godine             </w:t>
      </w:r>
    </w:p>
    <w:p w:rsidR="00572CAF" w:rsidRDefault="00572CAF" w:rsidP="00B2168B">
      <w:pPr>
        <w:jc w:val="both"/>
        <w:rPr>
          <w:rFonts w:ascii="Tahoma" w:hAnsi="Tahoma" w:cs="Tahoma"/>
          <w:sz w:val="24"/>
          <w:szCs w:val="24"/>
          <w:lang w:val="sr-Latn-CS"/>
        </w:rPr>
      </w:pPr>
    </w:p>
    <w:p w:rsidR="00306A70" w:rsidRPr="001903DB" w:rsidRDefault="00306A70" w:rsidP="00B2168B">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E0182C">
        <w:rPr>
          <w:rFonts w:ascii="Tahoma" w:hAnsi="Tahoma" w:cs="Tahoma"/>
          <w:sz w:val="24"/>
          <w:szCs w:val="24"/>
          <w:lang w:val="sr-Latn-CS"/>
        </w:rPr>
        <w:t>br.</w:t>
      </w:r>
      <w:r w:rsidR="00F9120B">
        <w:rPr>
          <w:rFonts w:ascii="Tahoma" w:hAnsi="Tahoma" w:cs="Tahoma"/>
          <w:sz w:val="24"/>
          <w:szCs w:val="24"/>
          <w:lang w:val="sr-Latn-CS"/>
        </w:rPr>
        <w:t>16/</w:t>
      </w:r>
      <w:r w:rsidR="00926C1D">
        <w:rPr>
          <w:rFonts w:ascii="Tahoma" w:hAnsi="Tahoma" w:cs="Tahoma"/>
          <w:sz w:val="24"/>
          <w:szCs w:val="24"/>
          <w:lang w:val="sr-Latn-CS"/>
        </w:rPr>
        <w:t>82679-82681</w:t>
      </w:r>
      <w:r w:rsidR="00E0182C">
        <w:rPr>
          <w:rFonts w:ascii="Tahoma" w:hAnsi="Tahoma" w:cs="Tahoma"/>
          <w:sz w:val="24"/>
          <w:szCs w:val="24"/>
          <w:lang w:val="sr-Latn-CS"/>
        </w:rPr>
        <w:t xml:space="preserve"> </w:t>
      </w:r>
      <w:r w:rsidR="003F320D" w:rsidRPr="001903DB">
        <w:rPr>
          <w:rFonts w:ascii="Tahoma" w:hAnsi="Tahoma" w:cs="Tahoma"/>
          <w:sz w:val="24"/>
          <w:szCs w:val="24"/>
          <w:lang w:val="sr-Latn-CS"/>
        </w:rPr>
        <w:t xml:space="preserve">od </w:t>
      </w:r>
      <w:r w:rsidR="00926C1D">
        <w:rPr>
          <w:rFonts w:ascii="Tahoma" w:hAnsi="Tahoma" w:cs="Tahoma"/>
          <w:sz w:val="24"/>
          <w:szCs w:val="24"/>
          <w:lang w:val="sr-Latn-CS"/>
        </w:rPr>
        <w:t>01</w:t>
      </w:r>
      <w:r w:rsidR="00BB249B" w:rsidRPr="001903DB">
        <w:rPr>
          <w:rFonts w:ascii="Tahoma" w:hAnsi="Tahoma" w:cs="Tahoma"/>
          <w:sz w:val="24"/>
          <w:szCs w:val="24"/>
          <w:lang w:val="sr-Latn-CS"/>
        </w:rPr>
        <w:t>.0</w:t>
      </w:r>
      <w:r w:rsidR="00926C1D">
        <w:rPr>
          <w:rFonts w:ascii="Tahoma" w:hAnsi="Tahoma" w:cs="Tahoma"/>
          <w:sz w:val="24"/>
          <w:szCs w:val="24"/>
          <w:lang w:val="sr-Latn-CS"/>
        </w:rPr>
        <w:t>3</w:t>
      </w:r>
      <w:r w:rsidR="00581FF7">
        <w:rPr>
          <w:rFonts w:ascii="Tahoma" w:hAnsi="Tahoma" w:cs="Tahoma"/>
          <w:sz w:val="24"/>
          <w:szCs w:val="24"/>
          <w:lang w:val="sr-Latn-CS"/>
        </w:rPr>
        <w:t>.2016</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br.</w:t>
      </w:r>
      <w:r w:rsidR="00E24C34">
        <w:rPr>
          <w:rFonts w:ascii="Tahoma" w:hAnsi="Tahoma" w:cs="Tahoma"/>
          <w:bCs/>
          <w:color w:val="000000"/>
          <w:sz w:val="24"/>
          <w:szCs w:val="24"/>
          <w:lang w:val="sr-Latn-CS"/>
        </w:rPr>
        <w:t>03/1-</w:t>
      </w:r>
      <w:r w:rsidR="005076C3">
        <w:rPr>
          <w:rFonts w:ascii="Tahoma" w:hAnsi="Tahoma" w:cs="Tahoma"/>
          <w:bCs/>
          <w:color w:val="000000"/>
          <w:sz w:val="24"/>
          <w:szCs w:val="24"/>
          <w:lang w:val="sr-Latn-CS"/>
        </w:rPr>
        <w:t>1979</w:t>
      </w:r>
      <w:r w:rsidR="00581FF7">
        <w:rPr>
          <w:rFonts w:ascii="Tahoma" w:hAnsi="Tahoma" w:cs="Tahoma"/>
          <w:bCs/>
          <w:color w:val="000000"/>
          <w:sz w:val="24"/>
          <w:szCs w:val="24"/>
          <w:lang w:val="sr-Latn-CS"/>
        </w:rPr>
        <w:t>/2-16</w:t>
      </w:r>
      <w:r w:rsidR="003F320D" w:rsidRPr="001903DB">
        <w:rPr>
          <w:rFonts w:ascii="Tahoma" w:hAnsi="Tahoma" w:cs="Tahoma"/>
          <w:bCs/>
          <w:color w:val="000000"/>
          <w:sz w:val="24"/>
          <w:szCs w:val="24"/>
          <w:lang w:val="sr-Latn-CS"/>
        </w:rPr>
        <w:t xml:space="preserve"> od </w:t>
      </w:r>
      <w:r w:rsidR="005076C3">
        <w:rPr>
          <w:rFonts w:ascii="Tahoma" w:hAnsi="Tahoma" w:cs="Tahoma"/>
          <w:bCs/>
          <w:color w:val="000000"/>
          <w:sz w:val="24"/>
          <w:szCs w:val="24"/>
          <w:lang w:val="sr-Latn-CS"/>
        </w:rPr>
        <w:t>22</w:t>
      </w:r>
      <w:r w:rsidR="003F320D" w:rsidRPr="001903DB">
        <w:rPr>
          <w:rFonts w:ascii="Tahoma" w:hAnsi="Tahoma" w:cs="Tahoma"/>
          <w:bCs/>
          <w:color w:val="000000"/>
          <w:sz w:val="24"/>
          <w:szCs w:val="24"/>
          <w:lang w:val="sr-Latn-CS"/>
        </w:rPr>
        <w:t>.0</w:t>
      </w:r>
      <w:r w:rsidR="005076C3">
        <w:rPr>
          <w:rFonts w:ascii="Tahoma" w:hAnsi="Tahoma" w:cs="Tahoma"/>
          <w:bCs/>
          <w:color w:val="000000"/>
          <w:sz w:val="24"/>
          <w:szCs w:val="24"/>
          <w:lang w:val="sr-Latn-CS"/>
        </w:rPr>
        <w:t>2</w:t>
      </w:r>
      <w:r w:rsidR="00422A17" w:rsidRPr="001903DB">
        <w:rPr>
          <w:rFonts w:ascii="Tahoma" w:hAnsi="Tahoma" w:cs="Tahoma"/>
          <w:bCs/>
          <w:color w:val="000000"/>
          <w:sz w:val="24"/>
          <w:szCs w:val="24"/>
          <w:lang w:val="sr-Latn-CS"/>
        </w:rPr>
        <w:t>.201</w:t>
      </w:r>
      <w:r w:rsidR="00581FF7">
        <w:rPr>
          <w:rFonts w:ascii="Tahoma" w:hAnsi="Tahoma" w:cs="Tahoma"/>
          <w:bCs/>
          <w:color w:val="000000"/>
          <w:sz w:val="24"/>
          <w:szCs w:val="24"/>
          <w:lang w:val="sr-Latn-CS"/>
        </w:rPr>
        <w:t>6</w:t>
      </w:r>
      <w:r w:rsidR="00422A17" w:rsidRPr="001903DB">
        <w:rPr>
          <w:rFonts w:ascii="Tahoma" w:hAnsi="Tahoma" w:cs="Tahoma"/>
          <w:bCs/>
          <w:color w:val="000000"/>
          <w:sz w:val="24"/>
          <w:szCs w:val="24"/>
          <w:lang w:val="sr-Latn-CS"/>
        </w:rPr>
        <w:t>. 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br.60/03, 73/10 i 32/11)</w:t>
      </w:r>
      <w:r w:rsidR="00786062">
        <w:rPr>
          <w:rFonts w:ascii="Tahoma" w:hAnsi="Tahoma" w:cs="Tahoma"/>
          <w:sz w:val="24"/>
          <w:szCs w:val="24"/>
          <w:lang w:val="sr-Latn-CS"/>
        </w:rPr>
        <w:t xml:space="preserve">,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E0182C">
        <w:rPr>
          <w:rFonts w:ascii="Tahoma" w:hAnsi="Tahoma" w:cs="Tahoma"/>
          <w:sz w:val="24"/>
          <w:szCs w:val="24"/>
          <w:lang w:val="sr-Latn-CS"/>
        </w:rPr>
        <w:t>30</w:t>
      </w:r>
      <w:r w:rsidR="001530C3" w:rsidRPr="008C3934">
        <w:rPr>
          <w:rFonts w:ascii="Tahoma" w:hAnsi="Tahoma" w:cs="Tahoma"/>
          <w:sz w:val="24"/>
          <w:szCs w:val="24"/>
          <w:lang w:val="sr-Latn-CS"/>
        </w:rPr>
        <w:t>.</w:t>
      </w:r>
      <w:r w:rsidR="00E0182C">
        <w:rPr>
          <w:rFonts w:ascii="Tahoma" w:hAnsi="Tahoma" w:cs="Tahoma"/>
          <w:sz w:val="24"/>
          <w:szCs w:val="24"/>
          <w:lang w:val="sr-Latn-CS"/>
        </w:rPr>
        <w:t>06</w:t>
      </w:r>
      <w:r w:rsidRPr="008C3934">
        <w:rPr>
          <w:rFonts w:ascii="Tahoma" w:hAnsi="Tahoma" w:cs="Tahoma"/>
          <w:sz w:val="24"/>
          <w:szCs w:val="24"/>
          <w:lang w:val="sr-Latn-CS"/>
        </w:rPr>
        <w:t>.201</w:t>
      </w:r>
      <w:r w:rsidR="00581FF7">
        <w:rPr>
          <w:rFonts w:ascii="Tahoma" w:hAnsi="Tahoma" w:cs="Tahoma"/>
          <w:sz w:val="24"/>
          <w:szCs w:val="24"/>
          <w:lang w:val="sr-Latn-CS"/>
        </w:rPr>
        <w:t>6</w:t>
      </w:r>
      <w:r w:rsidRPr="008C3934">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572CAF" w:rsidRDefault="00572CAF" w:rsidP="00B2168B">
      <w:pPr>
        <w:jc w:val="center"/>
        <w:rPr>
          <w:rFonts w:ascii="Tahoma" w:hAnsi="Tahoma" w:cs="Tahoma"/>
          <w:b/>
          <w:sz w:val="24"/>
          <w:szCs w:val="24"/>
          <w:lang w:val="sr-Latn-CS"/>
        </w:rPr>
      </w:pPr>
    </w:p>
    <w:p w:rsidR="00306A70" w:rsidRPr="001903DB" w:rsidRDefault="00306A70" w:rsidP="00B2168B">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B2168B">
      <w:pPr>
        <w:jc w:val="both"/>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B2168B">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3A5F29" w:rsidRPr="001903DB">
        <w:rPr>
          <w:rFonts w:ascii="Tahoma" w:hAnsi="Tahoma" w:cs="Tahoma"/>
          <w:sz w:val="24"/>
          <w:szCs w:val="24"/>
          <w:lang w:val="sr-Latn-CS"/>
        </w:rPr>
        <w:t xml:space="preserve"> </w:t>
      </w:r>
      <w:r w:rsidR="00C8070A" w:rsidRPr="001903DB">
        <w:rPr>
          <w:rFonts w:ascii="Tahoma" w:hAnsi="Tahoma" w:cs="Tahoma"/>
          <w:sz w:val="24"/>
          <w:szCs w:val="24"/>
          <w:lang w:val="sr-Latn-CS"/>
        </w:rPr>
        <w:t>br.</w:t>
      </w:r>
      <w:r w:rsidR="00C8070A">
        <w:rPr>
          <w:rFonts w:ascii="Tahoma" w:hAnsi="Tahoma" w:cs="Tahoma"/>
          <w:bCs/>
          <w:color w:val="000000"/>
          <w:sz w:val="24"/>
          <w:szCs w:val="24"/>
          <w:lang w:val="sr-Latn-CS"/>
        </w:rPr>
        <w:t>03/1-</w:t>
      </w:r>
      <w:r w:rsidR="005076C3">
        <w:rPr>
          <w:rFonts w:ascii="Tahoma" w:hAnsi="Tahoma" w:cs="Tahoma"/>
          <w:bCs/>
          <w:color w:val="000000"/>
          <w:sz w:val="24"/>
          <w:szCs w:val="24"/>
          <w:lang w:val="sr-Latn-CS"/>
        </w:rPr>
        <w:t>1979</w:t>
      </w:r>
      <w:r w:rsidR="00581FF7">
        <w:rPr>
          <w:rFonts w:ascii="Tahoma" w:hAnsi="Tahoma" w:cs="Tahoma"/>
          <w:bCs/>
          <w:color w:val="000000"/>
          <w:sz w:val="24"/>
          <w:szCs w:val="24"/>
          <w:lang w:val="sr-Latn-CS"/>
        </w:rPr>
        <w:t>/2-16</w:t>
      </w:r>
      <w:r w:rsidR="00581FF7" w:rsidRPr="001903DB">
        <w:rPr>
          <w:rFonts w:ascii="Tahoma" w:hAnsi="Tahoma" w:cs="Tahoma"/>
          <w:bCs/>
          <w:color w:val="000000"/>
          <w:sz w:val="24"/>
          <w:szCs w:val="24"/>
          <w:lang w:val="sr-Latn-CS"/>
        </w:rPr>
        <w:t xml:space="preserve"> od </w:t>
      </w:r>
      <w:r w:rsidR="005076C3">
        <w:rPr>
          <w:rFonts w:ascii="Tahoma" w:hAnsi="Tahoma" w:cs="Tahoma"/>
          <w:bCs/>
          <w:color w:val="000000"/>
          <w:sz w:val="24"/>
          <w:szCs w:val="24"/>
          <w:lang w:val="sr-Latn-CS"/>
        </w:rPr>
        <w:t>22</w:t>
      </w:r>
      <w:r w:rsidR="00581FF7" w:rsidRPr="001903DB">
        <w:rPr>
          <w:rFonts w:ascii="Tahoma" w:hAnsi="Tahoma" w:cs="Tahoma"/>
          <w:bCs/>
          <w:color w:val="000000"/>
          <w:sz w:val="24"/>
          <w:szCs w:val="24"/>
          <w:lang w:val="sr-Latn-CS"/>
        </w:rPr>
        <w:t>.0</w:t>
      </w:r>
      <w:r w:rsidR="005076C3">
        <w:rPr>
          <w:rFonts w:ascii="Tahoma" w:hAnsi="Tahoma" w:cs="Tahoma"/>
          <w:bCs/>
          <w:color w:val="000000"/>
          <w:sz w:val="24"/>
          <w:szCs w:val="24"/>
          <w:lang w:val="sr-Latn-CS"/>
        </w:rPr>
        <w:t>2</w:t>
      </w:r>
      <w:r w:rsidR="00581FF7" w:rsidRPr="001903DB">
        <w:rPr>
          <w:rFonts w:ascii="Tahoma" w:hAnsi="Tahoma" w:cs="Tahoma"/>
          <w:bCs/>
          <w:color w:val="000000"/>
          <w:sz w:val="24"/>
          <w:szCs w:val="24"/>
          <w:lang w:val="sr-Latn-CS"/>
        </w:rPr>
        <w:t>.201</w:t>
      </w:r>
      <w:r w:rsidR="00581FF7">
        <w:rPr>
          <w:rFonts w:ascii="Tahoma" w:hAnsi="Tahoma" w:cs="Tahoma"/>
          <w:bCs/>
          <w:color w:val="000000"/>
          <w:sz w:val="24"/>
          <w:szCs w:val="24"/>
          <w:lang w:val="sr-Latn-CS"/>
        </w:rPr>
        <w:t>6</w:t>
      </w:r>
      <w:r w:rsidR="00843518" w:rsidRPr="001903DB">
        <w:rPr>
          <w:rFonts w:ascii="Tahoma" w:hAnsi="Tahoma" w:cs="Tahoma"/>
          <w:bCs/>
          <w:color w:val="000000"/>
          <w:sz w:val="24"/>
          <w:szCs w:val="24"/>
          <w:lang w:val="sr-Latn-CS"/>
        </w:rPr>
        <w:t>. godine</w:t>
      </w:r>
      <w:r w:rsidR="00D91186">
        <w:rPr>
          <w:rFonts w:ascii="Tahoma" w:hAnsi="Tahoma" w:cs="Tahoma"/>
          <w:bCs/>
          <w:color w:val="000000"/>
          <w:sz w:val="24"/>
          <w:szCs w:val="24"/>
          <w:lang w:val="sr-Latn-CS"/>
        </w:rPr>
        <w:t xml:space="preserve"> u stavu tri dispozitiva</w:t>
      </w:r>
      <w:r w:rsidR="00F86822" w:rsidRPr="001903DB">
        <w:rPr>
          <w:rFonts w:ascii="Tahoma" w:hAnsi="Tahoma" w:cs="Tahoma"/>
          <w:sz w:val="24"/>
          <w:szCs w:val="24"/>
          <w:lang w:val="sr-Latn-CS"/>
        </w:rPr>
        <w:t>.</w:t>
      </w:r>
    </w:p>
    <w:p w:rsidR="00367A05" w:rsidRDefault="00AD1072" w:rsidP="00B2168B">
      <w:pPr>
        <w:jc w:val="both"/>
        <w:rPr>
          <w:rFonts w:ascii="Tahoma" w:hAnsi="Tahoma" w:cs="Tahoma"/>
          <w:sz w:val="24"/>
          <w:szCs w:val="24"/>
          <w:lang w:val="sr-Latn-CS"/>
        </w:rPr>
      </w:pPr>
      <w:r>
        <w:rPr>
          <w:rFonts w:ascii="Tahoma" w:hAnsi="Tahoma" w:cs="Tahoma"/>
          <w:sz w:val="24"/>
          <w:szCs w:val="24"/>
          <w:lang w:val="sr-Latn-CS"/>
        </w:rPr>
        <w:t>Odobrava se pristup informa</w:t>
      </w:r>
      <w:r w:rsidR="00581FF7">
        <w:rPr>
          <w:rFonts w:ascii="Tahoma" w:hAnsi="Tahoma" w:cs="Tahoma"/>
          <w:sz w:val="24"/>
          <w:szCs w:val="24"/>
          <w:lang w:val="sr-Latn-CS"/>
        </w:rPr>
        <w:t>ciji po zahtjevu NVO Mans br.</w:t>
      </w:r>
      <w:r w:rsidR="005076C3" w:rsidRPr="005076C3">
        <w:rPr>
          <w:rFonts w:ascii="Tahoma" w:hAnsi="Tahoma" w:cs="Tahoma"/>
          <w:sz w:val="24"/>
          <w:szCs w:val="24"/>
          <w:lang w:val="sr-Latn-CS"/>
        </w:rPr>
        <w:t xml:space="preserve"> </w:t>
      </w:r>
      <w:r w:rsidR="005076C3">
        <w:rPr>
          <w:rFonts w:ascii="Tahoma" w:hAnsi="Tahoma" w:cs="Tahoma"/>
          <w:sz w:val="24"/>
          <w:szCs w:val="24"/>
          <w:lang w:val="sr-Latn-CS"/>
        </w:rPr>
        <w:t xml:space="preserve">16/82679-82681 </w:t>
      </w:r>
      <w:r>
        <w:rPr>
          <w:rFonts w:ascii="Tahoma" w:hAnsi="Tahoma" w:cs="Tahoma"/>
          <w:sz w:val="24"/>
          <w:szCs w:val="24"/>
          <w:lang w:val="sr-Latn-CS"/>
        </w:rPr>
        <w:t xml:space="preserve">od </w:t>
      </w:r>
      <w:r w:rsidR="005076C3">
        <w:rPr>
          <w:rFonts w:ascii="Tahoma" w:hAnsi="Tahoma" w:cs="Tahoma"/>
          <w:sz w:val="24"/>
          <w:szCs w:val="24"/>
          <w:lang w:val="sr-Latn-CS"/>
        </w:rPr>
        <w:t>08</w:t>
      </w:r>
      <w:r w:rsidR="00D072E2">
        <w:rPr>
          <w:rFonts w:ascii="Tahoma" w:hAnsi="Tahoma" w:cs="Tahoma"/>
          <w:sz w:val="24"/>
          <w:szCs w:val="24"/>
          <w:lang w:val="sr-Latn-CS"/>
        </w:rPr>
        <w:t>.0</w:t>
      </w:r>
      <w:r w:rsidR="005076C3">
        <w:rPr>
          <w:rFonts w:ascii="Tahoma" w:hAnsi="Tahoma" w:cs="Tahoma"/>
          <w:sz w:val="24"/>
          <w:szCs w:val="24"/>
          <w:lang w:val="sr-Latn-CS"/>
        </w:rPr>
        <w:t>2</w:t>
      </w:r>
      <w:r w:rsidR="00581FF7">
        <w:rPr>
          <w:rFonts w:ascii="Tahoma" w:hAnsi="Tahoma" w:cs="Tahoma"/>
          <w:sz w:val="24"/>
          <w:szCs w:val="24"/>
          <w:lang w:val="sr-Latn-CS"/>
        </w:rPr>
        <w:t>.2016.</w:t>
      </w:r>
      <w:r w:rsidR="00E0182C">
        <w:rPr>
          <w:rFonts w:ascii="Tahoma" w:hAnsi="Tahoma" w:cs="Tahoma"/>
          <w:sz w:val="24"/>
          <w:szCs w:val="24"/>
          <w:lang w:val="sr-Latn-CS"/>
        </w:rPr>
        <w:t xml:space="preserve">godine, </w:t>
      </w:r>
      <w:r>
        <w:rPr>
          <w:rFonts w:ascii="Tahoma" w:hAnsi="Tahoma" w:cs="Tahoma"/>
          <w:sz w:val="24"/>
          <w:szCs w:val="24"/>
          <w:lang w:val="sr-Latn-CS"/>
        </w:rPr>
        <w:t>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9C3A9E">
        <w:rPr>
          <w:rFonts w:ascii="Tahoma" w:hAnsi="Tahoma" w:cs="Tahoma"/>
          <w:sz w:val="24"/>
          <w:szCs w:val="24"/>
          <w:lang w:val="sr-Latn-CS"/>
        </w:rPr>
        <w:t>Poreska uprava</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2419A3">
        <w:rPr>
          <w:rFonts w:ascii="Tahoma" w:hAnsi="Tahoma" w:cs="Tahoma"/>
          <w:sz w:val="24"/>
          <w:szCs w:val="24"/>
          <w:lang w:val="sr-Latn-CS"/>
        </w:rPr>
        <w:t xml:space="preserve"> </w:t>
      </w:r>
      <w:r w:rsidR="00392A7A" w:rsidRPr="00392A7A">
        <w:rPr>
          <w:rFonts w:ascii="Tahoma" w:hAnsi="Tahoma" w:cs="Tahoma"/>
          <w:sz w:val="24"/>
          <w:szCs w:val="24"/>
          <w:lang w:val="sr-Latn-CS"/>
        </w:rPr>
        <w:t xml:space="preserve">akta koji sadrži informacije o ukupnom broju inspekcijskih nadzora zbog neizdavanja fiskalnih računa izvršenih u </w:t>
      </w:r>
      <w:r w:rsidR="00392A7A">
        <w:rPr>
          <w:rFonts w:ascii="Tahoma" w:hAnsi="Tahoma" w:cs="Tahoma"/>
          <w:sz w:val="24"/>
          <w:szCs w:val="24"/>
          <w:lang w:val="sr-Latn-CS"/>
        </w:rPr>
        <w:t>Podgorici</w:t>
      </w:r>
      <w:r w:rsidR="00392A7A" w:rsidRPr="00392A7A">
        <w:rPr>
          <w:rFonts w:ascii="Tahoma" w:hAnsi="Tahoma" w:cs="Tahoma"/>
          <w:sz w:val="24"/>
          <w:szCs w:val="24"/>
          <w:lang w:val="sr-Latn-CS"/>
        </w:rPr>
        <w:t xml:space="preserve"> </w:t>
      </w:r>
      <w:r w:rsidR="00392A7A">
        <w:rPr>
          <w:rFonts w:ascii="Tahoma" w:hAnsi="Tahoma" w:cs="Tahoma"/>
          <w:sz w:val="24"/>
          <w:szCs w:val="24"/>
          <w:lang w:val="sr-Latn-CS"/>
        </w:rPr>
        <w:t>za</w:t>
      </w:r>
      <w:r w:rsidR="00392A7A" w:rsidRPr="00392A7A">
        <w:rPr>
          <w:rFonts w:ascii="Tahoma" w:hAnsi="Tahoma" w:cs="Tahoma"/>
          <w:sz w:val="24"/>
          <w:szCs w:val="24"/>
          <w:lang w:val="sr-Latn-CS"/>
        </w:rPr>
        <w:t xml:space="preserve"> periodu</w:t>
      </w:r>
      <w:r w:rsidR="00392A7A">
        <w:rPr>
          <w:rFonts w:ascii="Tahoma" w:hAnsi="Tahoma" w:cs="Tahoma"/>
          <w:sz w:val="24"/>
          <w:szCs w:val="24"/>
          <w:lang w:val="sr-Latn-CS"/>
        </w:rPr>
        <w:t xml:space="preserve"> 2015</w:t>
      </w:r>
      <w:r w:rsidR="005D2E98">
        <w:rPr>
          <w:rFonts w:ascii="Tahoma" w:hAnsi="Tahoma" w:cs="Tahoma"/>
          <w:sz w:val="24"/>
          <w:szCs w:val="24"/>
          <w:lang w:val="sr-Latn-CS"/>
        </w:rPr>
        <w:t xml:space="preserve"> </w:t>
      </w:r>
      <w:r w:rsidR="00392A7A">
        <w:rPr>
          <w:rFonts w:ascii="Tahoma" w:hAnsi="Tahoma" w:cs="Tahoma"/>
          <w:sz w:val="24"/>
          <w:szCs w:val="24"/>
          <w:lang w:val="sr-Latn-CS"/>
        </w:rPr>
        <w:t>- janura 2016.godina</w:t>
      </w:r>
      <w:r w:rsidR="00392A7A" w:rsidRPr="00392A7A">
        <w:rPr>
          <w:rFonts w:ascii="Tahoma" w:hAnsi="Tahoma" w:cs="Tahoma"/>
          <w:sz w:val="24"/>
          <w:szCs w:val="24"/>
          <w:lang w:val="sr-Latn-CS"/>
        </w:rPr>
        <w:t xml:space="preserve">, akta koji sadrži informacije o broju pokrenutih prekršajnih postupaka protiv </w:t>
      </w:r>
      <w:r w:rsidR="00392A7A">
        <w:rPr>
          <w:rFonts w:ascii="Tahoma" w:hAnsi="Tahoma" w:cs="Tahoma"/>
          <w:sz w:val="24"/>
          <w:szCs w:val="24"/>
          <w:lang w:val="sr-Latn-CS"/>
        </w:rPr>
        <w:t>pravnih</w:t>
      </w:r>
      <w:r w:rsidR="00392A7A" w:rsidRPr="00392A7A">
        <w:rPr>
          <w:rFonts w:ascii="Tahoma" w:hAnsi="Tahoma" w:cs="Tahoma"/>
          <w:sz w:val="24"/>
          <w:szCs w:val="24"/>
          <w:lang w:val="sr-Latn-CS"/>
        </w:rPr>
        <w:t xml:space="preserve"> lica</w:t>
      </w:r>
      <w:r w:rsidR="00392A7A">
        <w:rPr>
          <w:rFonts w:ascii="Tahoma" w:hAnsi="Tahoma" w:cs="Tahoma"/>
          <w:sz w:val="24"/>
          <w:szCs w:val="24"/>
          <w:lang w:val="sr-Latn-CS"/>
        </w:rPr>
        <w:t xml:space="preserve"> u Podgorici zbog neizdavanje fiskalnog računa</w:t>
      </w:r>
      <w:r w:rsidR="00392A7A" w:rsidRPr="00392A7A">
        <w:rPr>
          <w:rFonts w:ascii="Tahoma" w:hAnsi="Tahoma" w:cs="Tahoma"/>
          <w:sz w:val="24"/>
          <w:szCs w:val="24"/>
          <w:lang w:val="sr-Latn-CS"/>
        </w:rPr>
        <w:t xml:space="preserve"> za periodu 2015</w:t>
      </w:r>
      <w:r w:rsidR="005D2E98">
        <w:rPr>
          <w:rFonts w:ascii="Tahoma" w:hAnsi="Tahoma" w:cs="Tahoma"/>
          <w:sz w:val="24"/>
          <w:szCs w:val="24"/>
          <w:lang w:val="sr-Latn-CS"/>
        </w:rPr>
        <w:t xml:space="preserve"> </w:t>
      </w:r>
      <w:r w:rsidR="00392A7A" w:rsidRPr="00392A7A">
        <w:rPr>
          <w:rFonts w:ascii="Tahoma" w:hAnsi="Tahoma" w:cs="Tahoma"/>
          <w:sz w:val="24"/>
          <w:szCs w:val="24"/>
          <w:lang w:val="sr-Latn-CS"/>
        </w:rPr>
        <w:t xml:space="preserve">- janura 2016.godina i akta koji sadrži informacije o svim </w:t>
      </w:r>
      <w:r w:rsidR="00392A7A">
        <w:rPr>
          <w:rFonts w:ascii="Tahoma" w:hAnsi="Tahoma" w:cs="Tahoma"/>
          <w:sz w:val="24"/>
          <w:szCs w:val="24"/>
          <w:lang w:val="sr-Latn-CS"/>
        </w:rPr>
        <w:t xml:space="preserve">pravnim licima, vrsti prekršaja i iznosu novčane kazne izrečene zbog neplaćanja poreske obaveze za Podgoricu </w:t>
      </w:r>
      <w:r w:rsidR="00392A7A" w:rsidRPr="00392A7A">
        <w:rPr>
          <w:rFonts w:ascii="Tahoma" w:hAnsi="Tahoma" w:cs="Tahoma"/>
          <w:sz w:val="24"/>
          <w:szCs w:val="24"/>
          <w:lang w:val="sr-Latn-CS"/>
        </w:rPr>
        <w:t>za periodu 2015</w:t>
      </w:r>
      <w:r w:rsidR="005D2E98">
        <w:rPr>
          <w:rFonts w:ascii="Tahoma" w:hAnsi="Tahoma" w:cs="Tahoma"/>
          <w:sz w:val="24"/>
          <w:szCs w:val="24"/>
          <w:lang w:val="sr-Latn-CS"/>
        </w:rPr>
        <w:t xml:space="preserve"> </w:t>
      </w:r>
      <w:r w:rsidR="00392A7A" w:rsidRPr="00392A7A">
        <w:rPr>
          <w:rFonts w:ascii="Tahoma" w:hAnsi="Tahoma" w:cs="Tahoma"/>
          <w:sz w:val="24"/>
          <w:szCs w:val="24"/>
          <w:lang w:val="sr-Latn-CS"/>
        </w:rPr>
        <w:t xml:space="preserve">- janura 2016.godina </w:t>
      </w:r>
      <w:r w:rsidR="00367A05" w:rsidRPr="001903DB">
        <w:rPr>
          <w:rFonts w:ascii="Tahoma" w:hAnsi="Tahoma" w:cs="Tahoma"/>
          <w:sz w:val="24"/>
          <w:szCs w:val="24"/>
          <w:lang w:val="sr-Latn-CS"/>
        </w:rPr>
        <w:t>pet dana od dana kada je podnosilac zahtjeva dostavio d</w:t>
      </w:r>
      <w:r w:rsidR="0091010A">
        <w:rPr>
          <w:rFonts w:ascii="Tahoma" w:hAnsi="Tahoma" w:cs="Tahoma"/>
          <w:sz w:val="24"/>
          <w:szCs w:val="24"/>
          <w:lang w:val="sr-Latn-CS"/>
        </w:rPr>
        <w:t>okaz o uplati troškova postupka</w:t>
      </w:r>
      <w:r w:rsidR="000207BD" w:rsidRPr="000207BD">
        <w:t xml:space="preserve"> </w:t>
      </w:r>
      <w:r w:rsidR="000207BD" w:rsidRPr="000207BD">
        <w:rPr>
          <w:rFonts w:ascii="Tahoma" w:hAnsi="Tahoma" w:cs="Tahoma"/>
          <w:sz w:val="24"/>
          <w:szCs w:val="24"/>
          <w:lang w:val="sr-Latn-CS"/>
        </w:rPr>
        <w:t>Poreskoj upravi.</w:t>
      </w:r>
    </w:p>
    <w:p w:rsidR="00186356" w:rsidRDefault="00186356" w:rsidP="00B2168B">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972109">
        <w:rPr>
          <w:rFonts w:ascii="Tahoma" w:hAnsi="Tahoma" w:cs="Tahoma"/>
          <w:sz w:val="24"/>
          <w:szCs w:val="24"/>
        </w:rPr>
        <w:t>uplati</w:t>
      </w:r>
      <w:r w:rsidR="00170A88">
        <w:rPr>
          <w:rFonts w:ascii="Tahoma" w:hAnsi="Tahoma" w:cs="Tahoma"/>
          <w:sz w:val="24"/>
          <w:szCs w:val="24"/>
        </w:rPr>
        <w:t xml:space="preserve"> 0,7</w:t>
      </w:r>
      <w:r w:rsidR="006B06A5">
        <w:rPr>
          <w:rFonts w:ascii="Tahoma" w:hAnsi="Tahoma" w:cs="Tahoma"/>
          <w:sz w:val="24"/>
          <w:szCs w:val="24"/>
        </w:rPr>
        <w:t>5</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Pr>
          <w:rFonts w:ascii="Tahoma" w:hAnsi="Tahoma" w:cs="Tahoma"/>
          <w:sz w:val="24"/>
          <w:szCs w:val="24"/>
          <w:lang w:val="sr-Latn-CS"/>
        </w:rPr>
        <w:t>Poreskoj upravi</w:t>
      </w:r>
      <w:r>
        <w:rPr>
          <w:rFonts w:ascii="Tahoma" w:hAnsi="Tahoma" w:cs="Tahoma"/>
          <w:sz w:val="24"/>
          <w:szCs w:val="24"/>
        </w:rPr>
        <w:t>.</w:t>
      </w:r>
    </w:p>
    <w:p w:rsidR="00972109" w:rsidRPr="00186356" w:rsidRDefault="00972109" w:rsidP="00B2168B">
      <w:pPr>
        <w:jc w:val="both"/>
        <w:rPr>
          <w:rFonts w:ascii="Tahoma" w:hAnsi="Tahoma" w:cs="Tahoma"/>
          <w:sz w:val="24"/>
          <w:szCs w:val="24"/>
          <w:lang w:val="en-US"/>
        </w:rPr>
      </w:pPr>
      <w:r w:rsidRPr="00B347D7">
        <w:rPr>
          <w:rFonts w:ascii="Tahoma" w:hAnsi="Tahoma" w:cs="Tahoma"/>
          <w:sz w:val="24"/>
          <w:szCs w:val="24"/>
        </w:rPr>
        <w:lastRenderedPageBreak/>
        <w:t xml:space="preserve">Obavezuje se </w:t>
      </w:r>
      <w:r>
        <w:rPr>
          <w:rFonts w:ascii="Tahoma" w:hAnsi="Tahoma" w:cs="Tahoma"/>
          <w:sz w:val="24"/>
          <w:szCs w:val="24"/>
          <w:lang w:val="sr-Latn-CS"/>
        </w:rPr>
        <w:t xml:space="preserve">Poreska uprava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br.</w:t>
      </w:r>
      <w:r w:rsidR="00170A88" w:rsidRPr="00170A88">
        <w:rPr>
          <w:rFonts w:ascii="Tahoma" w:hAnsi="Tahoma" w:cs="Tahoma"/>
          <w:sz w:val="24"/>
          <w:szCs w:val="24"/>
          <w:lang w:val="sr-Latn-CS"/>
        </w:rPr>
        <w:t xml:space="preserve"> </w:t>
      </w:r>
      <w:r w:rsidR="00170A88">
        <w:rPr>
          <w:rFonts w:ascii="Tahoma" w:hAnsi="Tahoma" w:cs="Tahoma"/>
          <w:sz w:val="24"/>
          <w:szCs w:val="24"/>
          <w:lang w:val="sr-Latn-CS"/>
        </w:rPr>
        <w:t xml:space="preserve">16/82679-82681 </w:t>
      </w:r>
      <w:r w:rsidR="00170A88" w:rsidRPr="001903DB">
        <w:rPr>
          <w:rFonts w:ascii="Tahoma" w:hAnsi="Tahoma" w:cs="Tahoma"/>
          <w:sz w:val="24"/>
          <w:szCs w:val="24"/>
          <w:lang w:val="sr-Latn-CS"/>
        </w:rPr>
        <w:t xml:space="preserve">od </w:t>
      </w:r>
      <w:r w:rsidR="00170A88">
        <w:rPr>
          <w:rFonts w:ascii="Tahoma" w:hAnsi="Tahoma" w:cs="Tahoma"/>
          <w:sz w:val="24"/>
          <w:szCs w:val="24"/>
          <w:lang w:val="sr-Latn-CS"/>
        </w:rPr>
        <w:t>01</w:t>
      </w:r>
      <w:r w:rsidR="00170A88" w:rsidRPr="001903DB">
        <w:rPr>
          <w:rFonts w:ascii="Tahoma" w:hAnsi="Tahoma" w:cs="Tahoma"/>
          <w:sz w:val="24"/>
          <w:szCs w:val="24"/>
          <w:lang w:val="sr-Latn-CS"/>
        </w:rPr>
        <w:t>.0</w:t>
      </w:r>
      <w:r w:rsidR="00170A88">
        <w:rPr>
          <w:rFonts w:ascii="Tahoma" w:hAnsi="Tahoma" w:cs="Tahoma"/>
          <w:sz w:val="24"/>
          <w:szCs w:val="24"/>
          <w:lang w:val="sr-Latn-CS"/>
        </w:rPr>
        <w:t>3.2016</w:t>
      </w:r>
      <w:r w:rsidR="00170A88" w:rsidRPr="001903DB">
        <w:rPr>
          <w:rFonts w:ascii="Tahoma" w:hAnsi="Tahoma" w:cs="Tahoma"/>
          <w:sz w:val="24"/>
          <w:szCs w:val="24"/>
          <w:lang w:val="sr-Latn-CS"/>
        </w:rPr>
        <w:t>.</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p>
    <w:p w:rsidR="00186356" w:rsidRDefault="00186356" w:rsidP="00B2168B">
      <w:pPr>
        <w:jc w:val="center"/>
        <w:rPr>
          <w:rFonts w:ascii="Tahoma" w:hAnsi="Tahoma" w:cs="Tahoma"/>
          <w:b/>
          <w:sz w:val="24"/>
          <w:szCs w:val="24"/>
          <w:lang w:val="sr-Latn-CS"/>
        </w:rPr>
      </w:pPr>
    </w:p>
    <w:p w:rsidR="00306A70" w:rsidRPr="001903DB" w:rsidRDefault="00306A70" w:rsidP="00B2168B">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170A88" w:rsidRPr="009F0C3A" w:rsidRDefault="00976EA7" w:rsidP="009F0C3A">
      <w:pPr>
        <w:jc w:val="both"/>
        <w:rPr>
          <w:rFonts w:ascii="Tahoma" w:hAnsi="Tahoma" w:cs="Tahoma"/>
          <w:sz w:val="24"/>
          <w:szCs w:val="24"/>
          <w:lang w:val="sr-Latn-CS"/>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170A88">
        <w:rPr>
          <w:rFonts w:ascii="Tahoma" w:hAnsi="Tahoma" w:cs="Tahoma"/>
          <w:sz w:val="24"/>
          <w:szCs w:val="24"/>
          <w:lang w:val="sr-Latn-CS"/>
        </w:rPr>
        <w:t>16/82679-82681 od 08.02.2016</w:t>
      </w:r>
      <w:r w:rsidR="00972109">
        <w:rPr>
          <w:rFonts w:ascii="Tahoma" w:hAnsi="Tahoma" w:cs="Tahoma"/>
          <w:sz w:val="24"/>
          <w:szCs w:val="24"/>
          <w:lang w:val="sr-Latn-CS"/>
        </w:rPr>
        <w:t xml:space="preserve">.godine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170A88" w:rsidRPr="009922E9">
        <w:rPr>
          <w:rFonts w:ascii="Tahoma" w:hAnsi="Tahoma" w:cs="Tahoma"/>
          <w:sz w:val="24"/>
          <w:szCs w:val="24"/>
        </w:rPr>
        <w:t>Djelimično se usvaja zahtjev Mreže za afirmaciju nevladinog sektora, sa sjedištem u Podgorici, br. 16/82679-82681, pa im se dozvoljava pristup informaciji, kopiji akta koji sadrži podatke: ukupan broj izvršenih djelimičnih nadzora, broj pokrenutih prekršajnih postupaka i izdatih prekršajnih naloga zbog neevidentiranja prometa preko poreske registar kase na području Područne jedinice Podgorica.</w:t>
      </w:r>
      <w:r w:rsidR="00170A88">
        <w:rPr>
          <w:rFonts w:ascii="Tahoma" w:hAnsi="Tahoma" w:cs="Tahoma"/>
          <w:sz w:val="24"/>
          <w:szCs w:val="24"/>
          <w:lang w:val="sr-Latn-CS"/>
        </w:rPr>
        <w:t xml:space="preserve"> </w:t>
      </w:r>
      <w:r w:rsidR="00170A88" w:rsidRPr="009922E9">
        <w:rPr>
          <w:rFonts w:ascii="Tahoma" w:hAnsi="Tahoma" w:cs="Tahoma"/>
          <w:sz w:val="24"/>
          <w:szCs w:val="24"/>
        </w:rPr>
        <w:t>Odbija se zahtjev u dijelu koji se odnosi na tražene podatke pojedinačno, po poreskim obveznicima.</w:t>
      </w:r>
      <w:r w:rsidR="00170A88">
        <w:rPr>
          <w:rFonts w:ascii="Tahoma" w:hAnsi="Tahoma" w:cs="Tahoma"/>
          <w:sz w:val="24"/>
          <w:szCs w:val="24"/>
        </w:rPr>
        <w:t>“ U obrazloženju rješenja prvostepeni organ je naveo da je Mreža</w:t>
      </w:r>
      <w:r w:rsidR="00170A88" w:rsidRPr="009922E9">
        <w:rPr>
          <w:rFonts w:ascii="Tahoma" w:hAnsi="Tahoma" w:cs="Tahoma"/>
          <w:sz w:val="24"/>
          <w:szCs w:val="24"/>
        </w:rPr>
        <w:t xml:space="preserve"> za afirmaciju nevladinog sektora, sa sjedištem u Podgorici, podnijela </w:t>
      </w:r>
      <w:r w:rsidR="00170A88">
        <w:rPr>
          <w:rFonts w:ascii="Tahoma" w:hAnsi="Tahoma" w:cs="Tahoma"/>
          <w:sz w:val="24"/>
          <w:szCs w:val="24"/>
        </w:rPr>
        <w:t>ovom organu</w:t>
      </w:r>
      <w:r w:rsidR="00170A88" w:rsidRPr="009922E9">
        <w:rPr>
          <w:rFonts w:ascii="Tahoma" w:hAnsi="Tahoma" w:cs="Tahoma"/>
          <w:sz w:val="24"/>
          <w:szCs w:val="24"/>
        </w:rPr>
        <w:t xml:space="preserve"> dana 08.02.2016 godine, zahtjev br. 16/82679-82681 kojim je tražen pristup informacijama dostavom kopije akta koji sadrži podatke- ukupan broj:</w:t>
      </w:r>
      <w:r w:rsidR="00170A88">
        <w:rPr>
          <w:rFonts w:ascii="Tahoma" w:hAnsi="Tahoma" w:cs="Tahoma"/>
          <w:sz w:val="24"/>
          <w:szCs w:val="24"/>
          <w:lang w:val="sr-Latn-CS"/>
        </w:rPr>
        <w:t xml:space="preserve"> </w:t>
      </w:r>
      <w:r w:rsidR="00170A88" w:rsidRPr="009922E9">
        <w:rPr>
          <w:rFonts w:ascii="Tahoma" w:hAnsi="Tahoma" w:cs="Tahoma"/>
          <w:sz w:val="24"/>
          <w:szCs w:val="24"/>
        </w:rPr>
        <w:t>izvršenih djelimičnih inspekcijskih nadzora, kod poreskih obveznika na području Podgorice, koji su za predmet imali neevidentiranje prometa u periodu od 01.01.2015.godine do i z</w:t>
      </w:r>
      <w:r w:rsidR="00B64E86">
        <w:rPr>
          <w:rFonts w:ascii="Tahoma" w:hAnsi="Tahoma" w:cs="Tahoma"/>
          <w:sz w:val="24"/>
          <w:szCs w:val="24"/>
        </w:rPr>
        <w:t>aključno sa 31. 01.2016.godine,</w:t>
      </w:r>
      <w:r w:rsidR="00170A88">
        <w:rPr>
          <w:rFonts w:ascii="Tahoma" w:hAnsi="Tahoma" w:cs="Tahoma"/>
          <w:sz w:val="24"/>
          <w:szCs w:val="24"/>
        </w:rPr>
        <w:t xml:space="preserve"> </w:t>
      </w:r>
      <w:r w:rsidR="00170A88">
        <w:rPr>
          <w:rFonts w:ascii="Tahoma" w:hAnsi="Tahoma" w:cs="Tahoma"/>
          <w:sz w:val="24"/>
          <w:szCs w:val="24"/>
          <w:lang w:val="sr-Latn-CS"/>
        </w:rPr>
        <w:t xml:space="preserve"> </w:t>
      </w:r>
      <w:r w:rsidR="00170A88" w:rsidRPr="009922E9">
        <w:rPr>
          <w:rFonts w:ascii="Tahoma" w:hAnsi="Tahoma" w:cs="Tahoma"/>
          <w:sz w:val="24"/>
          <w:szCs w:val="24"/>
        </w:rPr>
        <w:t>pokrenutih prekršajnih postupaka protiv pravnih lica</w:t>
      </w:r>
      <w:r w:rsidR="00170A88">
        <w:rPr>
          <w:rFonts w:ascii="Tahoma" w:hAnsi="Tahoma" w:cs="Tahoma"/>
          <w:sz w:val="24"/>
          <w:szCs w:val="24"/>
        </w:rPr>
        <w:t xml:space="preserve"> za učinjni prekršaj - ne</w:t>
      </w:r>
      <w:r w:rsidR="00170A88" w:rsidRPr="009922E9">
        <w:rPr>
          <w:rFonts w:ascii="Tahoma" w:hAnsi="Tahoma" w:cs="Tahoma"/>
          <w:sz w:val="24"/>
          <w:szCs w:val="24"/>
        </w:rPr>
        <w:t>evidentiranje prometa preko poreske re</w:t>
      </w:r>
      <w:r w:rsidR="00170A88">
        <w:rPr>
          <w:rFonts w:ascii="Tahoma" w:hAnsi="Tahoma" w:cs="Tahoma"/>
          <w:sz w:val="24"/>
          <w:szCs w:val="24"/>
        </w:rPr>
        <w:t xml:space="preserve">gistar kase u navedenom periodu  i </w:t>
      </w:r>
      <w:r w:rsidR="00170A88">
        <w:rPr>
          <w:rFonts w:ascii="Tahoma" w:hAnsi="Tahoma" w:cs="Tahoma"/>
          <w:sz w:val="24"/>
          <w:szCs w:val="24"/>
          <w:lang w:val="sr-Latn-CS"/>
        </w:rPr>
        <w:t xml:space="preserve">  </w:t>
      </w:r>
      <w:r w:rsidR="00B64E86">
        <w:rPr>
          <w:rFonts w:ascii="Tahoma" w:hAnsi="Tahoma" w:cs="Tahoma"/>
          <w:sz w:val="24"/>
          <w:szCs w:val="24"/>
        </w:rPr>
        <w:t>k</w:t>
      </w:r>
      <w:r w:rsidR="00170A88">
        <w:rPr>
          <w:rFonts w:ascii="Tahoma" w:hAnsi="Tahoma" w:cs="Tahoma"/>
          <w:sz w:val="24"/>
          <w:szCs w:val="24"/>
        </w:rPr>
        <w:t>opija akta koji sadrži infor</w:t>
      </w:r>
      <w:r w:rsidR="00170A88" w:rsidRPr="009922E9">
        <w:rPr>
          <w:rFonts w:ascii="Tahoma" w:hAnsi="Tahoma" w:cs="Tahoma"/>
          <w:sz w:val="24"/>
          <w:szCs w:val="24"/>
        </w:rPr>
        <w:t>m</w:t>
      </w:r>
      <w:r w:rsidR="00170A88">
        <w:rPr>
          <w:rFonts w:ascii="Tahoma" w:hAnsi="Tahoma" w:cs="Tahoma"/>
          <w:sz w:val="24"/>
          <w:szCs w:val="24"/>
        </w:rPr>
        <w:t>a</w:t>
      </w:r>
      <w:r w:rsidR="00170A88" w:rsidRPr="009922E9">
        <w:rPr>
          <w:rFonts w:ascii="Tahoma" w:hAnsi="Tahoma" w:cs="Tahoma"/>
          <w:sz w:val="24"/>
          <w:szCs w:val="24"/>
        </w:rPr>
        <w:t>ciju o svim pravnim licima, vrsti prekršaja i iznosu novčane kazne izrečene zbog učinj</w:t>
      </w:r>
      <w:r w:rsidR="00170A88">
        <w:rPr>
          <w:rFonts w:ascii="Tahoma" w:hAnsi="Tahoma" w:cs="Tahoma"/>
          <w:sz w:val="24"/>
          <w:szCs w:val="24"/>
        </w:rPr>
        <w:t>enog prekršaja - ne</w:t>
      </w:r>
      <w:r w:rsidR="00170A88" w:rsidRPr="009922E9">
        <w:rPr>
          <w:rFonts w:ascii="Tahoma" w:hAnsi="Tahoma" w:cs="Tahoma"/>
          <w:sz w:val="24"/>
          <w:szCs w:val="24"/>
        </w:rPr>
        <w:t xml:space="preserve">evidentiranje prometa preko poreske registar kase, za traženi period.Postupajući po zahtjevu, </w:t>
      </w:r>
      <w:r w:rsidR="00170A88">
        <w:rPr>
          <w:rFonts w:ascii="Tahoma" w:hAnsi="Tahoma" w:cs="Tahoma"/>
          <w:sz w:val="24"/>
          <w:szCs w:val="24"/>
        </w:rPr>
        <w:t>prvostepeni organ</w:t>
      </w:r>
      <w:r w:rsidR="00170A88" w:rsidRPr="009922E9">
        <w:rPr>
          <w:rFonts w:ascii="Tahoma" w:hAnsi="Tahoma" w:cs="Tahoma"/>
          <w:sz w:val="24"/>
          <w:szCs w:val="24"/>
        </w:rPr>
        <w:t xml:space="preserve"> </w:t>
      </w:r>
      <w:r w:rsidR="00C639DE">
        <w:rPr>
          <w:rFonts w:ascii="Tahoma" w:hAnsi="Tahoma" w:cs="Tahoma"/>
          <w:sz w:val="24"/>
          <w:szCs w:val="24"/>
        </w:rPr>
        <w:t>je utvrdio da posjeduje infor</w:t>
      </w:r>
      <w:r w:rsidR="00170A88" w:rsidRPr="009922E9">
        <w:rPr>
          <w:rFonts w:ascii="Tahoma" w:hAnsi="Tahoma" w:cs="Tahoma"/>
          <w:sz w:val="24"/>
          <w:szCs w:val="24"/>
        </w:rPr>
        <w:t>m</w:t>
      </w:r>
      <w:r w:rsidR="00C639DE">
        <w:rPr>
          <w:rFonts w:ascii="Tahoma" w:hAnsi="Tahoma" w:cs="Tahoma"/>
          <w:sz w:val="24"/>
          <w:szCs w:val="24"/>
        </w:rPr>
        <w:t>a</w:t>
      </w:r>
      <w:r w:rsidR="00170A88" w:rsidRPr="009922E9">
        <w:rPr>
          <w:rFonts w:ascii="Tahoma" w:hAnsi="Tahoma" w:cs="Tahoma"/>
          <w:sz w:val="24"/>
          <w:szCs w:val="24"/>
        </w:rPr>
        <w:t>ciju traženu zahtjevom MANS-a te da se u dijelu iste opisane u stav</w:t>
      </w:r>
      <w:r w:rsidR="00C639DE">
        <w:rPr>
          <w:rFonts w:ascii="Tahoma" w:hAnsi="Tahoma" w:cs="Tahoma"/>
          <w:sz w:val="24"/>
          <w:szCs w:val="24"/>
        </w:rPr>
        <w:t>u</w:t>
      </w:r>
      <w:r w:rsidR="00170A88" w:rsidRPr="009922E9">
        <w:rPr>
          <w:rFonts w:ascii="Tahoma" w:hAnsi="Tahoma" w:cs="Tahoma"/>
          <w:sz w:val="24"/>
          <w:szCs w:val="24"/>
        </w:rPr>
        <w:t xml:space="preserve"> 1 dispozitiva rješenja ne nalaze podaci čijim bi se objelodanjivanje ugrozio neki od interesa opisan u čl 14 Zakona </w:t>
      </w:r>
      <w:r w:rsidR="00B64E86">
        <w:rPr>
          <w:rFonts w:ascii="Tahoma" w:hAnsi="Tahoma" w:cs="Tahoma"/>
          <w:sz w:val="24"/>
          <w:szCs w:val="24"/>
        </w:rPr>
        <w:t>o</w:t>
      </w:r>
      <w:r w:rsidR="00170A88" w:rsidRPr="009922E9">
        <w:rPr>
          <w:rFonts w:ascii="Tahoma" w:hAnsi="Tahoma" w:cs="Tahoma"/>
          <w:sz w:val="24"/>
          <w:szCs w:val="24"/>
        </w:rPr>
        <w:t xml:space="preserve"> slobodnom pristupu inforamcijama i čl</w:t>
      </w:r>
      <w:r w:rsidR="00B64E86">
        <w:rPr>
          <w:rFonts w:ascii="Tahoma" w:hAnsi="Tahoma" w:cs="Tahoma"/>
          <w:sz w:val="24"/>
          <w:szCs w:val="24"/>
        </w:rPr>
        <w:t>ana</w:t>
      </w:r>
      <w:r w:rsidR="00170A88" w:rsidRPr="009922E9">
        <w:rPr>
          <w:rFonts w:ascii="Tahoma" w:hAnsi="Tahoma" w:cs="Tahoma"/>
          <w:sz w:val="24"/>
          <w:szCs w:val="24"/>
        </w:rPr>
        <w:t xml:space="preserve"> 16 Zakona </w:t>
      </w:r>
      <w:r w:rsidR="00B64E86">
        <w:rPr>
          <w:rFonts w:ascii="Tahoma" w:hAnsi="Tahoma" w:cs="Tahoma"/>
          <w:sz w:val="24"/>
          <w:szCs w:val="24"/>
        </w:rPr>
        <w:t>o</w:t>
      </w:r>
      <w:r w:rsidR="00170A88" w:rsidRPr="009922E9">
        <w:rPr>
          <w:rFonts w:ascii="Tahoma" w:hAnsi="Tahoma" w:cs="Tahoma"/>
          <w:sz w:val="24"/>
          <w:szCs w:val="24"/>
        </w:rPr>
        <w:t xml:space="preserve"> poreskoj administraciji, pa nalazi da se pristup informaciji može omogućiti na način što će se kopija akata dostaviti podnosiocu na naznačenu adresu.</w:t>
      </w:r>
      <w:r w:rsidR="00C639DE">
        <w:rPr>
          <w:rFonts w:ascii="Tahoma" w:hAnsi="Tahoma" w:cs="Tahoma"/>
          <w:sz w:val="24"/>
          <w:szCs w:val="24"/>
        </w:rPr>
        <w:t xml:space="preserve"> Prvostepeni organ dalje u obrazloženju navodi </w:t>
      </w:r>
      <w:r w:rsidR="00B64E86">
        <w:rPr>
          <w:rFonts w:ascii="Tahoma" w:hAnsi="Tahoma" w:cs="Tahoma"/>
          <w:sz w:val="24"/>
          <w:szCs w:val="24"/>
        </w:rPr>
        <w:t>da je  članom</w:t>
      </w:r>
      <w:r w:rsidR="00170A88" w:rsidRPr="009922E9">
        <w:rPr>
          <w:rFonts w:ascii="Tahoma" w:hAnsi="Tahoma" w:cs="Tahoma"/>
          <w:sz w:val="24"/>
          <w:szCs w:val="24"/>
        </w:rPr>
        <w:t xml:space="preserve"> 33 stav 2 Zakona o slobodnom pristupu infromacijama je propisa</w:t>
      </w:r>
      <w:r w:rsidR="00C639DE">
        <w:rPr>
          <w:rFonts w:ascii="Tahoma" w:hAnsi="Tahoma" w:cs="Tahoma"/>
          <w:sz w:val="24"/>
          <w:szCs w:val="24"/>
        </w:rPr>
        <w:t xml:space="preserve">na obaveza podnosioca zahtjeva o naknadi troškova za pristup informacijama u skladu sa </w:t>
      </w:r>
      <w:r w:rsidR="009F0C3A">
        <w:rPr>
          <w:rFonts w:ascii="Tahoma" w:hAnsi="Tahoma" w:cs="Tahoma"/>
          <w:sz w:val="24"/>
          <w:szCs w:val="24"/>
        </w:rPr>
        <w:t>U</w:t>
      </w:r>
      <w:r w:rsidR="00C639DE">
        <w:rPr>
          <w:rFonts w:ascii="Tahoma" w:hAnsi="Tahoma" w:cs="Tahoma"/>
          <w:sz w:val="24"/>
          <w:szCs w:val="24"/>
        </w:rPr>
        <w:t>redbom</w:t>
      </w:r>
      <w:r w:rsidR="009F0C3A">
        <w:rPr>
          <w:rFonts w:ascii="Tahoma" w:hAnsi="Tahoma" w:cs="Tahoma"/>
          <w:sz w:val="24"/>
          <w:szCs w:val="24"/>
        </w:rPr>
        <w:t xml:space="preserve"> o nadoknadi troškova u postupku za slobodan pristup informacijama</w:t>
      </w:r>
      <w:r w:rsidR="00C639DE">
        <w:rPr>
          <w:rFonts w:ascii="Tahoma" w:hAnsi="Tahoma" w:cs="Tahoma"/>
          <w:sz w:val="24"/>
          <w:szCs w:val="24"/>
        </w:rPr>
        <w:t xml:space="preserve">.  U postupku po zahtjevu, prvostepeni </w:t>
      </w:r>
      <w:r w:rsidR="00170A88" w:rsidRPr="009922E9">
        <w:rPr>
          <w:rFonts w:ascii="Tahoma" w:hAnsi="Tahoma" w:cs="Tahoma"/>
          <w:sz w:val="24"/>
          <w:szCs w:val="24"/>
        </w:rPr>
        <w:t xml:space="preserve">organ je utvrdio da se </w:t>
      </w:r>
      <w:r w:rsidR="00C639DE">
        <w:rPr>
          <w:rFonts w:ascii="Tahoma" w:hAnsi="Tahoma" w:cs="Tahoma"/>
          <w:sz w:val="24"/>
          <w:szCs w:val="24"/>
        </w:rPr>
        <w:t>dio predmetne informacije, koji se odnosi na akt koji sadrži infor</w:t>
      </w:r>
      <w:r w:rsidR="00170A88" w:rsidRPr="009922E9">
        <w:rPr>
          <w:rFonts w:ascii="Tahoma" w:hAnsi="Tahoma" w:cs="Tahoma"/>
          <w:sz w:val="24"/>
          <w:szCs w:val="24"/>
        </w:rPr>
        <w:t>m</w:t>
      </w:r>
      <w:r w:rsidR="00C639DE">
        <w:rPr>
          <w:rFonts w:ascii="Tahoma" w:hAnsi="Tahoma" w:cs="Tahoma"/>
          <w:sz w:val="24"/>
          <w:szCs w:val="24"/>
        </w:rPr>
        <w:t>a</w:t>
      </w:r>
      <w:r w:rsidR="00170A88" w:rsidRPr="009922E9">
        <w:rPr>
          <w:rFonts w:ascii="Tahoma" w:hAnsi="Tahoma" w:cs="Tahoma"/>
          <w:sz w:val="24"/>
          <w:szCs w:val="24"/>
        </w:rPr>
        <w:t xml:space="preserve">ciju o svim pravnim licima, pojedinačno - po nazivu pravnog lica, vrsti prekršaja i iznosu novčane kazne izrečene zbog učinjnog </w:t>
      </w:r>
      <w:r w:rsidR="00C639DE">
        <w:rPr>
          <w:rFonts w:ascii="Tahoma" w:hAnsi="Tahoma" w:cs="Tahoma"/>
          <w:sz w:val="24"/>
          <w:szCs w:val="24"/>
        </w:rPr>
        <w:t>prekršaja - ne</w:t>
      </w:r>
      <w:r w:rsidR="00170A88" w:rsidRPr="009922E9">
        <w:rPr>
          <w:rFonts w:ascii="Tahoma" w:hAnsi="Tahoma" w:cs="Tahoma"/>
          <w:sz w:val="24"/>
          <w:szCs w:val="24"/>
        </w:rPr>
        <w:t xml:space="preserve">evidentiranje prometa preko poreske registar kase, za traženi period </w:t>
      </w:r>
      <w:r w:rsidR="00170A88" w:rsidRPr="009922E9">
        <w:rPr>
          <w:rFonts w:ascii="Tahoma" w:hAnsi="Tahoma" w:cs="Tahoma"/>
          <w:sz w:val="24"/>
          <w:szCs w:val="24"/>
        </w:rPr>
        <w:lastRenderedPageBreak/>
        <w:t>nalazi u dokumentima koji su u njegovom posjedu ali da se zahtjevu ne može udovoljiti iz razloga što je riječ o informacijama koje predstavljaju poresku tajnu, shodno članu 16 stav 1 Zakona o poreskoj administraciji ("SI.list RCG", br.65/01,..20/11..28/12...08/15). Naime, poreska tajna je svaka informacija ili podatak o poreskom obvezniku kojim raspolaže poreski organ, osim informacija i podataka za koje poreski obveznik pisano izjavi da se ne smatraju poreskom tajnom, kao i informacija i podataka koje se ne mogu povezati sa konkretnim poreskim obveznikom niti se na drugi način mogu identifikovati, odnosno informacije koje Poreska uprava objavljuje kvartalno o listi poreskih dužnika.</w:t>
      </w:r>
      <w:r w:rsidR="009F0C3A">
        <w:rPr>
          <w:rFonts w:ascii="Tahoma" w:hAnsi="Tahoma" w:cs="Tahoma"/>
          <w:sz w:val="24"/>
          <w:szCs w:val="24"/>
          <w:lang w:val="sr-Latn-CS"/>
        </w:rPr>
        <w:t xml:space="preserve"> </w:t>
      </w:r>
      <w:r w:rsidR="009F0C3A">
        <w:rPr>
          <w:rFonts w:ascii="Tahoma" w:hAnsi="Tahoma" w:cs="Tahoma"/>
          <w:sz w:val="24"/>
          <w:szCs w:val="24"/>
        </w:rPr>
        <w:t>P</w:t>
      </w:r>
      <w:r w:rsidR="00C639DE">
        <w:rPr>
          <w:rFonts w:ascii="Tahoma" w:hAnsi="Tahoma" w:cs="Tahoma"/>
          <w:sz w:val="24"/>
          <w:szCs w:val="24"/>
        </w:rPr>
        <w:t>rvostepeni organ je sproveo</w:t>
      </w:r>
      <w:r w:rsidR="00170A88" w:rsidRPr="009922E9">
        <w:rPr>
          <w:rFonts w:ascii="Tahoma" w:hAnsi="Tahoma" w:cs="Tahoma"/>
          <w:sz w:val="24"/>
          <w:szCs w:val="24"/>
        </w:rPr>
        <w:t xml:space="preserve"> test šte</w:t>
      </w:r>
      <w:r w:rsidR="00C639DE">
        <w:rPr>
          <w:rFonts w:ascii="Tahoma" w:hAnsi="Tahoma" w:cs="Tahoma"/>
          <w:sz w:val="24"/>
          <w:szCs w:val="24"/>
        </w:rPr>
        <w:t>tnosti objavljivanja ove infor</w:t>
      </w:r>
      <w:r w:rsidR="00170A88" w:rsidRPr="009922E9">
        <w:rPr>
          <w:rFonts w:ascii="Tahoma" w:hAnsi="Tahoma" w:cs="Tahoma"/>
          <w:sz w:val="24"/>
          <w:szCs w:val="24"/>
        </w:rPr>
        <w:t>m</w:t>
      </w:r>
      <w:r w:rsidR="00C639DE">
        <w:rPr>
          <w:rFonts w:ascii="Tahoma" w:hAnsi="Tahoma" w:cs="Tahoma"/>
          <w:sz w:val="24"/>
          <w:szCs w:val="24"/>
        </w:rPr>
        <w:t>a</w:t>
      </w:r>
      <w:r w:rsidR="00170A88" w:rsidRPr="009922E9">
        <w:rPr>
          <w:rFonts w:ascii="Tahoma" w:hAnsi="Tahoma" w:cs="Tahoma"/>
          <w:sz w:val="24"/>
          <w:szCs w:val="24"/>
        </w:rPr>
        <w:t>cije, u skladu sa odredbama čl</w:t>
      </w:r>
      <w:r w:rsidR="009F0C3A">
        <w:rPr>
          <w:rFonts w:ascii="Tahoma" w:hAnsi="Tahoma" w:cs="Tahoma"/>
          <w:sz w:val="24"/>
          <w:szCs w:val="24"/>
        </w:rPr>
        <w:t>ana</w:t>
      </w:r>
      <w:r w:rsidR="00170A88" w:rsidRPr="009922E9">
        <w:rPr>
          <w:rFonts w:ascii="Tahoma" w:hAnsi="Tahoma" w:cs="Tahoma"/>
          <w:sz w:val="24"/>
          <w:szCs w:val="24"/>
        </w:rPr>
        <w:t xml:space="preserve"> 16 stav 1 Za</w:t>
      </w:r>
      <w:r w:rsidR="00C639DE">
        <w:rPr>
          <w:rFonts w:ascii="Tahoma" w:hAnsi="Tahoma" w:cs="Tahoma"/>
          <w:sz w:val="24"/>
          <w:szCs w:val="24"/>
        </w:rPr>
        <w:t>kona o slobodnom pristupu infor</w:t>
      </w:r>
      <w:r w:rsidR="00170A88" w:rsidRPr="009922E9">
        <w:rPr>
          <w:rFonts w:ascii="Tahoma" w:hAnsi="Tahoma" w:cs="Tahoma"/>
          <w:sz w:val="24"/>
          <w:szCs w:val="24"/>
        </w:rPr>
        <w:t>m</w:t>
      </w:r>
      <w:r w:rsidR="00C639DE">
        <w:rPr>
          <w:rFonts w:ascii="Tahoma" w:hAnsi="Tahoma" w:cs="Tahoma"/>
          <w:sz w:val="24"/>
          <w:szCs w:val="24"/>
        </w:rPr>
        <w:t>acijama, i utvrdio</w:t>
      </w:r>
      <w:r w:rsidR="00170A88" w:rsidRPr="009922E9">
        <w:rPr>
          <w:rFonts w:ascii="Tahoma" w:hAnsi="Tahoma" w:cs="Tahoma"/>
          <w:sz w:val="24"/>
          <w:szCs w:val="24"/>
        </w:rPr>
        <w:t xml:space="preserve"> da bi objelodanjivanje ove informacije predstavljalo kršenje pozitivnih propisa, prije svega kršenje odredaba Zakona o poreskoj administraciji kojim se uredjuje postupak i odnos poreskog organ</w:t>
      </w:r>
      <w:r w:rsidR="00C639DE">
        <w:rPr>
          <w:rFonts w:ascii="Tahoma" w:hAnsi="Tahoma" w:cs="Tahoma"/>
          <w:sz w:val="24"/>
          <w:szCs w:val="24"/>
        </w:rPr>
        <w:t>a</w:t>
      </w:r>
      <w:r w:rsidR="00170A88" w:rsidRPr="009922E9">
        <w:rPr>
          <w:rFonts w:ascii="Tahoma" w:hAnsi="Tahoma" w:cs="Tahoma"/>
          <w:sz w:val="24"/>
          <w:szCs w:val="24"/>
        </w:rPr>
        <w:t xml:space="preserve"> i poreskih obveznika, a što bi proizvelo nepovjerenje poreskih obveznika prema organima državne uprave, konkretno prema Poreskoj upravi, što je procijenjeno kao veća šteta od javnog interesa za objavljivanje navedenih informacija.</w:t>
      </w:r>
      <w:r w:rsidR="00C639DE">
        <w:rPr>
          <w:rFonts w:ascii="Tahoma" w:hAnsi="Tahoma" w:cs="Tahoma"/>
          <w:sz w:val="24"/>
          <w:szCs w:val="24"/>
        </w:rPr>
        <w:t xml:space="preserve"> </w:t>
      </w:r>
      <w:r w:rsidR="00170A88" w:rsidRPr="009922E9">
        <w:rPr>
          <w:rFonts w:ascii="Tahoma" w:hAnsi="Tahoma" w:cs="Tahoma"/>
          <w:sz w:val="24"/>
          <w:szCs w:val="24"/>
        </w:rPr>
        <w:t>Kako poreski organ nema pisano odobrenje za objavljivanje navedenih podataka, niti je riječ o podacima za koje postoji preovladjujući javni interes za objavljivanje</w:t>
      </w:r>
      <w:r w:rsidR="009F0C3A">
        <w:rPr>
          <w:rFonts w:ascii="Tahoma" w:hAnsi="Tahoma" w:cs="Tahoma"/>
          <w:sz w:val="24"/>
          <w:szCs w:val="24"/>
        </w:rPr>
        <w:t>.</w:t>
      </w:r>
    </w:p>
    <w:p w:rsidR="00087DAB" w:rsidRDefault="00FC34A4" w:rsidP="00674A0D">
      <w:pPr>
        <w:jc w:val="both"/>
        <w:rPr>
          <w:rFonts w:ascii="Tahoma" w:hAnsi="Tahoma" w:cs="Tahoma"/>
          <w:sz w:val="24"/>
          <w:szCs w:val="24"/>
        </w:rPr>
      </w:pPr>
      <w:r w:rsidRPr="002E2A63">
        <w:rPr>
          <w:rFonts w:ascii="Tahoma" w:hAnsi="Tahoma" w:cs="Tahoma"/>
          <w:sz w:val="24"/>
          <w:szCs w:val="24"/>
          <w:lang w:val="sr-Latn-CS"/>
        </w:rPr>
        <w:t>Protiv ovog rješenja u zakonskom roku podnosilac zahtjeva je uložio žalbu</w:t>
      </w:r>
      <w:r>
        <w:rPr>
          <w:rFonts w:ascii="Tahoma" w:hAnsi="Tahoma" w:cs="Tahoma"/>
          <w:sz w:val="24"/>
          <w:szCs w:val="24"/>
          <w:lang w:val="sr-Latn-CS"/>
        </w:rPr>
        <w:t xml:space="preserve">. U bitnom navodi da se </w:t>
      </w:r>
      <w:r w:rsidR="00AD7E26">
        <w:rPr>
          <w:rFonts w:ascii="Tahoma" w:hAnsi="Tahoma" w:cs="Tahoma"/>
          <w:sz w:val="24"/>
          <w:szCs w:val="24"/>
          <w:lang w:val="sr-Latn-CS"/>
        </w:rPr>
        <w:t xml:space="preserve">žalba izjavljuje zbog </w:t>
      </w:r>
      <w:r w:rsidRPr="00247311">
        <w:rPr>
          <w:rFonts w:ascii="Tahoma" w:hAnsi="Tahoma" w:cs="Tahoma"/>
          <w:sz w:val="24"/>
          <w:szCs w:val="24"/>
        </w:rPr>
        <w:t>pogrešene primjene materijalnog prava</w:t>
      </w:r>
      <w:r w:rsidR="00AD7E26">
        <w:rPr>
          <w:rFonts w:ascii="Tahoma" w:hAnsi="Tahoma" w:cs="Tahoma"/>
          <w:sz w:val="24"/>
          <w:szCs w:val="24"/>
        </w:rPr>
        <w:t>.</w:t>
      </w:r>
      <w:r w:rsidR="00087DAB">
        <w:rPr>
          <w:rFonts w:ascii="Tahoma" w:hAnsi="Tahoma" w:cs="Tahoma"/>
          <w:sz w:val="24"/>
          <w:szCs w:val="24"/>
        </w:rPr>
        <w:t xml:space="preserve"> </w:t>
      </w:r>
      <w:r w:rsidR="00D065BB">
        <w:rPr>
          <w:rFonts w:ascii="Tahoma" w:hAnsi="Tahoma" w:cs="Tahoma"/>
          <w:sz w:val="24"/>
          <w:szCs w:val="24"/>
        </w:rPr>
        <w:t>Ž</w:t>
      </w:r>
      <w:r w:rsidR="00087DAB">
        <w:rPr>
          <w:rFonts w:ascii="Tahoma" w:hAnsi="Tahoma" w:cs="Tahoma"/>
          <w:sz w:val="24"/>
          <w:szCs w:val="24"/>
        </w:rPr>
        <w:t>alilac navodi da je d</w:t>
      </w:r>
      <w:r w:rsidR="00087DAB" w:rsidRPr="000015C1">
        <w:rPr>
          <w:rFonts w:ascii="Tahoma" w:hAnsi="Tahoma" w:cs="Tahoma"/>
          <w:sz w:val="24"/>
          <w:szCs w:val="24"/>
        </w:rPr>
        <w:t>ana 08. februara 2016. godine uputio zahtjev za informacijama kojim je od Poreske uprave zatražena kopija:</w:t>
      </w:r>
      <w:r w:rsidR="00087DAB">
        <w:rPr>
          <w:rFonts w:ascii="Tahoma" w:hAnsi="Tahoma" w:cs="Tahoma"/>
          <w:sz w:val="24"/>
          <w:szCs w:val="24"/>
        </w:rPr>
        <w:t xml:space="preserve"> </w:t>
      </w:r>
      <w:r w:rsidR="00D065BB">
        <w:rPr>
          <w:rFonts w:ascii="Tahoma" w:hAnsi="Tahoma" w:cs="Tahoma"/>
          <w:sz w:val="24"/>
          <w:szCs w:val="24"/>
        </w:rPr>
        <w:t>a</w:t>
      </w:r>
      <w:r w:rsidR="00087DAB" w:rsidRPr="000015C1">
        <w:rPr>
          <w:rFonts w:ascii="Tahoma" w:hAnsi="Tahoma" w:cs="Tahoma"/>
          <w:sz w:val="24"/>
          <w:szCs w:val="24"/>
        </w:rPr>
        <w:t xml:space="preserve">kta koji sadrži informacije o broju izvršenih inspekcijskih nadzora zbog neizdavanja fiskalnih računa u Podgorici za period 2015 - januara 2016. </w:t>
      </w:r>
      <w:r w:rsidR="00D065BB">
        <w:rPr>
          <w:rFonts w:ascii="Tahoma" w:hAnsi="Tahoma" w:cs="Tahoma"/>
          <w:sz w:val="24"/>
          <w:szCs w:val="24"/>
        </w:rPr>
        <w:t>g</w:t>
      </w:r>
      <w:r w:rsidR="00087DAB" w:rsidRPr="000015C1">
        <w:rPr>
          <w:rFonts w:ascii="Tahoma" w:hAnsi="Tahoma" w:cs="Tahoma"/>
          <w:sz w:val="24"/>
          <w:szCs w:val="24"/>
        </w:rPr>
        <w:t>odine</w:t>
      </w:r>
      <w:r w:rsidR="00D065BB">
        <w:rPr>
          <w:rFonts w:ascii="Tahoma" w:hAnsi="Tahoma" w:cs="Tahoma"/>
          <w:sz w:val="24"/>
          <w:szCs w:val="24"/>
        </w:rPr>
        <w:t>,</w:t>
      </w:r>
      <w:r w:rsidR="00087DAB">
        <w:rPr>
          <w:rFonts w:ascii="Tahoma" w:hAnsi="Tahoma" w:cs="Tahoma"/>
          <w:sz w:val="24"/>
          <w:szCs w:val="24"/>
        </w:rPr>
        <w:t xml:space="preserve"> </w:t>
      </w:r>
      <w:r w:rsidR="00D065BB">
        <w:rPr>
          <w:rFonts w:ascii="Tahoma" w:hAnsi="Tahoma" w:cs="Tahoma"/>
          <w:sz w:val="24"/>
          <w:szCs w:val="24"/>
        </w:rPr>
        <w:t>a</w:t>
      </w:r>
      <w:r w:rsidR="00087DAB" w:rsidRPr="000015C1">
        <w:rPr>
          <w:rFonts w:ascii="Tahoma" w:hAnsi="Tahoma" w:cs="Tahoma"/>
          <w:sz w:val="24"/>
          <w:szCs w:val="24"/>
        </w:rPr>
        <w:t>kta koji sadrži informacije o broju pokrenutih prekršajnih postupaka protiv pravnih lica u Podgorici zbog neizdavanja fiskalnih računa u navedenom periodu</w:t>
      </w:r>
      <w:r w:rsidR="00087DAB">
        <w:rPr>
          <w:rFonts w:ascii="Tahoma" w:hAnsi="Tahoma" w:cs="Tahoma"/>
          <w:sz w:val="24"/>
          <w:szCs w:val="24"/>
        </w:rPr>
        <w:t xml:space="preserve"> i </w:t>
      </w:r>
      <w:r w:rsidR="00D065BB">
        <w:rPr>
          <w:rFonts w:ascii="Tahoma" w:hAnsi="Tahoma" w:cs="Tahoma"/>
          <w:sz w:val="24"/>
          <w:szCs w:val="24"/>
        </w:rPr>
        <w:t>a</w:t>
      </w:r>
      <w:r w:rsidR="00087DAB" w:rsidRPr="000015C1">
        <w:rPr>
          <w:rFonts w:ascii="Tahoma" w:hAnsi="Tahoma" w:cs="Tahoma"/>
          <w:sz w:val="24"/>
          <w:szCs w:val="24"/>
        </w:rPr>
        <w:t>kta koji sadrži informacije o svim pravnim licima, vrsti prekršaja i iznosu novčane kazne izrečene zbog neplaćanja poreske obaveze za Podgoricu za navedeni period</w:t>
      </w:r>
      <w:r w:rsidR="00087DAB">
        <w:rPr>
          <w:rFonts w:ascii="Tahoma" w:hAnsi="Tahoma" w:cs="Tahoma"/>
          <w:sz w:val="24"/>
          <w:szCs w:val="24"/>
        </w:rPr>
        <w:t>, a da je d</w:t>
      </w:r>
      <w:r w:rsidR="00087DAB" w:rsidRPr="000015C1">
        <w:rPr>
          <w:rFonts w:ascii="Tahoma" w:hAnsi="Tahoma" w:cs="Tahoma"/>
          <w:sz w:val="24"/>
          <w:szCs w:val="24"/>
        </w:rPr>
        <w:t xml:space="preserve">ana 24. februara 2016. godine </w:t>
      </w:r>
      <w:r w:rsidR="00087DAB">
        <w:rPr>
          <w:rFonts w:ascii="Tahoma" w:hAnsi="Tahoma" w:cs="Tahoma"/>
          <w:sz w:val="24"/>
          <w:szCs w:val="24"/>
        </w:rPr>
        <w:t>prvostepeni organ</w:t>
      </w:r>
      <w:r w:rsidR="00087DAB" w:rsidRPr="000015C1">
        <w:rPr>
          <w:rFonts w:ascii="Tahoma" w:hAnsi="Tahoma" w:cs="Tahoma"/>
          <w:sz w:val="24"/>
          <w:szCs w:val="24"/>
        </w:rPr>
        <w:t xml:space="preserve"> žaliocu </w:t>
      </w:r>
      <w:r w:rsidR="00087DAB">
        <w:rPr>
          <w:rFonts w:ascii="Tahoma" w:hAnsi="Tahoma" w:cs="Tahoma"/>
          <w:sz w:val="24"/>
          <w:szCs w:val="24"/>
        </w:rPr>
        <w:t>dostavio</w:t>
      </w:r>
      <w:r w:rsidR="00087DAB" w:rsidRPr="000015C1">
        <w:rPr>
          <w:rFonts w:ascii="Tahoma" w:hAnsi="Tahoma" w:cs="Tahoma"/>
          <w:sz w:val="24"/>
          <w:szCs w:val="24"/>
        </w:rPr>
        <w:t xml:space="preserve"> rješenje broj: 03/1- 1979/2-16 od 22. februara 2016. godine, kojim se pristup informacijama traženim tačkom 3 zahtjeva odbija.</w:t>
      </w:r>
      <w:r w:rsidR="00674A0D">
        <w:rPr>
          <w:rFonts w:ascii="Tahoma" w:hAnsi="Tahoma" w:cs="Tahoma"/>
          <w:sz w:val="24"/>
          <w:szCs w:val="24"/>
        </w:rPr>
        <w:t xml:space="preserve">  Zalilac u bitnom navodi da </w:t>
      </w:r>
      <w:r w:rsidR="00087DAB" w:rsidRPr="000015C1">
        <w:rPr>
          <w:rFonts w:ascii="Tahoma" w:hAnsi="Tahoma" w:cs="Tahoma"/>
          <w:sz w:val="24"/>
          <w:szCs w:val="24"/>
        </w:rPr>
        <w:t>Zakon o slobodnom pristupu informacijama, u članu 7 stav 1, propisuje da je objavljivanje informacija u posjedu organa vlasti u javnom interesu. Utvrđivanjem javnog interesa dat je primat interesu da se informacije objavljuju, u odnosu na suprotni interes da se informacije zbog bilo kojeg razloga, uključujući i eventualnu štetu po nosioce tog interesa, izuzmu od objavljivanja.</w:t>
      </w:r>
      <w:r w:rsidR="00087DAB">
        <w:rPr>
          <w:rFonts w:ascii="Tahoma" w:hAnsi="Tahoma" w:cs="Tahoma"/>
          <w:sz w:val="24"/>
          <w:szCs w:val="24"/>
        </w:rPr>
        <w:t xml:space="preserve"> Žalilac nadalje navodi odredbe č</w:t>
      </w:r>
      <w:r w:rsidR="00087DAB" w:rsidRPr="000015C1">
        <w:rPr>
          <w:rFonts w:ascii="Tahoma" w:hAnsi="Tahoma" w:cs="Tahoma"/>
          <w:sz w:val="24"/>
          <w:szCs w:val="24"/>
        </w:rPr>
        <w:t>lan</w:t>
      </w:r>
      <w:r w:rsidR="00087DAB">
        <w:rPr>
          <w:rFonts w:ascii="Tahoma" w:hAnsi="Tahoma" w:cs="Tahoma"/>
          <w:sz w:val="24"/>
          <w:szCs w:val="24"/>
        </w:rPr>
        <w:t>a</w:t>
      </w:r>
      <w:r w:rsidR="00087DAB" w:rsidRPr="000015C1">
        <w:rPr>
          <w:rFonts w:ascii="Tahoma" w:hAnsi="Tahoma" w:cs="Tahoma"/>
          <w:sz w:val="24"/>
          <w:szCs w:val="24"/>
        </w:rPr>
        <w:t xml:space="preserve"> 7 stav 2 Zakona o slobodnom pristupu informacijama propisuje da se pristup informacijama može ograničiti samo radi zaštite interesa propisanih ovim zakonom.</w:t>
      </w:r>
      <w:r w:rsidR="00087DAB">
        <w:rPr>
          <w:rFonts w:ascii="Tahoma" w:hAnsi="Tahoma" w:cs="Tahoma"/>
          <w:sz w:val="24"/>
          <w:szCs w:val="24"/>
        </w:rPr>
        <w:t xml:space="preserve"> </w:t>
      </w:r>
      <w:r w:rsidR="00674A0D">
        <w:rPr>
          <w:rFonts w:ascii="Tahoma" w:hAnsi="Tahoma" w:cs="Tahoma"/>
          <w:sz w:val="24"/>
          <w:szCs w:val="24"/>
        </w:rPr>
        <w:t>Č</w:t>
      </w:r>
      <w:r w:rsidR="00087DAB" w:rsidRPr="000015C1">
        <w:rPr>
          <w:rFonts w:ascii="Tahoma" w:hAnsi="Tahoma" w:cs="Tahoma"/>
          <w:sz w:val="24"/>
          <w:szCs w:val="24"/>
        </w:rPr>
        <w:t xml:space="preserve">lana 14 Zakona o slobodnom pristupu informacijama, propisuje da organ </w:t>
      </w:r>
      <w:r w:rsidR="00087DAB" w:rsidRPr="000015C1">
        <w:rPr>
          <w:rFonts w:ascii="Tahoma" w:hAnsi="Tahoma" w:cs="Tahoma"/>
          <w:sz w:val="24"/>
          <w:szCs w:val="24"/>
        </w:rPr>
        <w:lastRenderedPageBreak/>
        <w:t xml:space="preserve">vlasti može ograničiti pristup informaciji ili dijelu informacije, ako je to u interesu zaštite određenih interesa, a koji su precizno definisani navedenom odredbom. Dakle, odredbom člana 14 navedenog Zakona se propisuje </w:t>
      </w:r>
      <w:r w:rsidR="00087DAB" w:rsidRPr="001F590F">
        <w:rPr>
          <w:rStyle w:val="BodyText1"/>
          <w:rFonts w:ascii="Tahoma" w:hAnsi="Tahoma" w:cs="Tahoma"/>
          <w:sz w:val="24"/>
          <w:szCs w:val="24"/>
          <w:u w:val="none"/>
        </w:rPr>
        <w:t>ograničavanje pristupa informaciji</w:t>
      </w:r>
      <w:r w:rsidR="00087DAB" w:rsidRPr="000015C1">
        <w:rPr>
          <w:rFonts w:ascii="Tahoma" w:hAnsi="Tahoma" w:cs="Tahoma"/>
          <w:sz w:val="24"/>
          <w:szCs w:val="24"/>
        </w:rPr>
        <w:t xml:space="preserve"> ili dijelu informacije, čijim objavljivanjem se ugrožava određeni interes, ali ne i zabrana </w:t>
      </w:r>
      <w:r w:rsidR="001F590F">
        <w:rPr>
          <w:rFonts w:ascii="Tahoma" w:hAnsi="Tahoma" w:cs="Tahoma"/>
          <w:sz w:val="24"/>
          <w:szCs w:val="24"/>
        </w:rPr>
        <w:t>pristupa informaciji u cjelosti. M</w:t>
      </w:r>
      <w:r w:rsidR="00087DAB" w:rsidRPr="000015C1">
        <w:rPr>
          <w:rFonts w:ascii="Tahoma" w:hAnsi="Tahoma" w:cs="Tahoma"/>
          <w:sz w:val="24"/>
          <w:szCs w:val="24"/>
        </w:rPr>
        <w:t>eđutim,</w:t>
      </w:r>
      <w:r w:rsidR="001F590F">
        <w:rPr>
          <w:rFonts w:ascii="Tahoma" w:hAnsi="Tahoma" w:cs="Tahoma"/>
          <w:sz w:val="24"/>
          <w:szCs w:val="24"/>
        </w:rPr>
        <w:t xml:space="preserve"> </w:t>
      </w:r>
      <w:r w:rsidR="00674A0D">
        <w:rPr>
          <w:rFonts w:ascii="Tahoma" w:hAnsi="Tahoma" w:cs="Tahoma"/>
          <w:sz w:val="24"/>
          <w:szCs w:val="24"/>
        </w:rPr>
        <w:t>navodi žalilac,</w:t>
      </w:r>
      <w:r w:rsidR="00087DAB" w:rsidRPr="000015C1">
        <w:rPr>
          <w:rFonts w:ascii="Tahoma" w:hAnsi="Tahoma" w:cs="Tahoma"/>
          <w:sz w:val="24"/>
          <w:szCs w:val="24"/>
        </w:rPr>
        <w:t xml:space="preserve"> </w:t>
      </w:r>
      <w:r w:rsidR="001F590F">
        <w:rPr>
          <w:rFonts w:ascii="Tahoma" w:hAnsi="Tahoma" w:cs="Tahoma"/>
          <w:sz w:val="24"/>
          <w:szCs w:val="24"/>
        </w:rPr>
        <w:t>prvostepeni organ je zabranio</w:t>
      </w:r>
      <w:r w:rsidR="00087DAB" w:rsidRPr="000015C1">
        <w:rPr>
          <w:rFonts w:ascii="Tahoma" w:hAnsi="Tahoma" w:cs="Tahoma"/>
          <w:sz w:val="24"/>
          <w:szCs w:val="24"/>
        </w:rPr>
        <w:t xml:space="preserve"> pristup kompletnoj traženoj informaciji, uopšteno se pozivajući na član 14 zakona, pri tom ne precizirajući tačku i alineju koja određuje o kojoj vrsti zaštićenog interesa se zapravo radi.</w:t>
      </w:r>
      <w:r w:rsidR="00F24111">
        <w:rPr>
          <w:rFonts w:ascii="Tahoma" w:hAnsi="Tahoma" w:cs="Tahoma"/>
          <w:sz w:val="24"/>
          <w:szCs w:val="24"/>
        </w:rPr>
        <w:t xml:space="preserve"> </w:t>
      </w:r>
      <w:r w:rsidR="00087DAB" w:rsidRPr="000015C1">
        <w:rPr>
          <w:rFonts w:ascii="Tahoma" w:hAnsi="Tahoma" w:cs="Tahoma"/>
          <w:sz w:val="24"/>
          <w:szCs w:val="24"/>
        </w:rPr>
        <w:t>Odredba člana 16 ovog zakona propisuje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 propisan članom 17 ovog zakona. Stoga, žalilac smatra da u konkretnom slučaju postoji preovlađujući javni interes za objavljivanjem informacija, te da se pristup traženim informacijama ne može zabraniti.</w:t>
      </w:r>
      <w:r w:rsidR="004B776D">
        <w:rPr>
          <w:rFonts w:ascii="Tahoma" w:hAnsi="Tahoma" w:cs="Tahoma"/>
          <w:sz w:val="24"/>
          <w:szCs w:val="24"/>
        </w:rPr>
        <w:t xml:space="preserve"> </w:t>
      </w:r>
      <w:r w:rsidR="00674A0D">
        <w:rPr>
          <w:rFonts w:ascii="Tahoma" w:hAnsi="Tahoma" w:cs="Tahoma"/>
          <w:sz w:val="24"/>
          <w:szCs w:val="24"/>
        </w:rPr>
        <w:t xml:space="preserve">U daljem u bitnom navodi </w:t>
      </w:r>
      <w:r w:rsidR="004B776D">
        <w:rPr>
          <w:rFonts w:ascii="Tahoma" w:hAnsi="Tahoma" w:cs="Tahoma"/>
          <w:sz w:val="24"/>
          <w:szCs w:val="24"/>
        </w:rPr>
        <w:t xml:space="preserve">da </w:t>
      </w:r>
      <w:r w:rsidR="00087DAB" w:rsidRPr="000015C1">
        <w:rPr>
          <w:rFonts w:ascii="Tahoma" w:hAnsi="Tahoma" w:cs="Tahoma"/>
          <w:sz w:val="24"/>
          <w:szCs w:val="24"/>
        </w:rPr>
        <w:t xml:space="preserve"> informacije o svim pravnim licima, vrsti prekršaja i iznosu novčane kazne izrečene zbog neplaćanja poreske obaveze za Podgoricu su u interesu građana, toliko prije što su i sami građani dužni plaćati porez i druge poreske obaveze, i istima se, za razliku od pojedinih privrednih subjekata i organizacija, ne opraštaju poreska dugovanja, iako su pojedinačni iznosi koje građani duguju Poreskoj upravi neuporedivo manji. Zato je od neprocjenjive važnosti, za kreiranje povjerenja u poreski sistem, objavljivanje cjelokupne dokumentacije o provjeri finansijskih podataka i podataka o izvršavanju poreske obaveze navedenog privrednog društva.</w:t>
      </w:r>
      <w:r w:rsidR="00674A0D">
        <w:rPr>
          <w:rFonts w:ascii="Tahoma" w:hAnsi="Tahoma" w:cs="Tahoma"/>
          <w:sz w:val="24"/>
          <w:szCs w:val="24"/>
        </w:rPr>
        <w:t>Naime,</w:t>
      </w:r>
      <w:r w:rsidR="00087DAB" w:rsidRPr="000015C1">
        <w:rPr>
          <w:rFonts w:ascii="Tahoma" w:hAnsi="Tahoma" w:cs="Tahoma"/>
          <w:sz w:val="24"/>
          <w:szCs w:val="24"/>
        </w:rPr>
        <w:t xml:space="preserve"> žalilac smatra da je neutemljen stav </w:t>
      </w:r>
      <w:r w:rsidR="004B776D">
        <w:rPr>
          <w:rFonts w:ascii="Tahoma" w:hAnsi="Tahoma" w:cs="Tahoma"/>
          <w:sz w:val="24"/>
          <w:szCs w:val="24"/>
        </w:rPr>
        <w:t>prvostepenog organa</w:t>
      </w:r>
      <w:r w:rsidR="00087DAB" w:rsidRPr="000015C1">
        <w:rPr>
          <w:rFonts w:ascii="Tahoma" w:hAnsi="Tahoma" w:cs="Tahoma"/>
          <w:sz w:val="24"/>
          <w:szCs w:val="24"/>
        </w:rPr>
        <w:t xml:space="preserve"> da bi objelodanjivanje traženih informacija proizvelo napovjerenje poreskih obveznika prema organima državne uprave, već bi isto, po mišljenju žalioca, proizvelo sasvim suprotan efekat, dok bi nepovjerenje u organe poreske uprave bi mogao proizvesti podatak da Poreska uprava toleriše neizvršavanje poreskih obaveza pojedinih privrednih subjekata koje se tiču plaćanja poreza, a posebno bi se povjerenje građana poljulalo da Poreska uprava uopšte </w:t>
      </w:r>
      <w:r w:rsidR="00087DAB" w:rsidRPr="004B776D">
        <w:rPr>
          <w:rStyle w:val="BodyText1"/>
          <w:rFonts w:ascii="Tahoma" w:hAnsi="Tahoma" w:cs="Tahoma"/>
          <w:sz w:val="24"/>
          <w:szCs w:val="24"/>
          <w:u w:val="none"/>
        </w:rPr>
        <w:t>ne naplaćuje</w:t>
      </w:r>
      <w:r w:rsidR="00087DAB" w:rsidRPr="000015C1">
        <w:rPr>
          <w:rFonts w:ascii="Tahoma" w:hAnsi="Tahoma" w:cs="Tahoma"/>
          <w:sz w:val="24"/>
          <w:szCs w:val="24"/>
        </w:rPr>
        <w:t xml:space="preserve"> poreze od strane velikih dužnika. Stoga, osporeno rješenje i pozivanje na odredbe Zakona o poreskoj administraciji, u tom slučaju, predstavljaju izgovor </w:t>
      </w:r>
      <w:r w:rsidR="00496677">
        <w:rPr>
          <w:rFonts w:ascii="Tahoma" w:hAnsi="Tahoma" w:cs="Tahoma"/>
          <w:sz w:val="24"/>
          <w:szCs w:val="24"/>
        </w:rPr>
        <w:t>prvostepenog organa</w:t>
      </w:r>
      <w:r w:rsidR="00087DAB" w:rsidRPr="000015C1">
        <w:rPr>
          <w:rFonts w:ascii="Tahoma" w:hAnsi="Tahoma" w:cs="Tahoma"/>
          <w:sz w:val="24"/>
          <w:szCs w:val="24"/>
        </w:rPr>
        <w:t xml:space="preserve"> da sakrije podatke koji upućuju na nesavjesno i nezakonito poslovanje ovog privrednog društva.</w:t>
      </w:r>
      <w:r w:rsidR="00496677">
        <w:rPr>
          <w:rFonts w:ascii="Tahoma" w:hAnsi="Tahoma" w:cs="Tahoma"/>
          <w:sz w:val="24"/>
          <w:szCs w:val="24"/>
        </w:rPr>
        <w:t xml:space="preserve"> </w:t>
      </w:r>
      <w:r w:rsidR="00087DAB" w:rsidRPr="000015C1">
        <w:rPr>
          <w:rFonts w:ascii="Tahoma" w:hAnsi="Tahoma" w:cs="Tahoma"/>
          <w:sz w:val="24"/>
          <w:szCs w:val="24"/>
        </w:rPr>
        <w:t>Dalje, žalilac smatra i da je, pored nepotpunog pozivanja na odrebu člana 14 Zakona o slobodnom pristupu informacijama, Poreska uprava pogrešno utvrdila činjenično stanje, odnosno ista nije navela valjane razloge koji bi upućivali na rješenje kojim se pristup informacijama odbija.</w:t>
      </w:r>
      <w:r w:rsidR="00496677">
        <w:rPr>
          <w:rFonts w:ascii="Tahoma" w:hAnsi="Tahoma" w:cs="Tahoma"/>
          <w:sz w:val="24"/>
          <w:szCs w:val="24"/>
        </w:rPr>
        <w:t xml:space="preserve"> </w:t>
      </w:r>
      <w:r w:rsidR="00674A0D">
        <w:rPr>
          <w:rFonts w:ascii="Tahoma" w:hAnsi="Tahoma" w:cs="Tahoma"/>
          <w:sz w:val="24"/>
          <w:szCs w:val="24"/>
        </w:rPr>
        <w:t xml:space="preserve">Žalilac upućuje na </w:t>
      </w:r>
      <w:r w:rsidR="00087DAB" w:rsidRPr="000015C1">
        <w:rPr>
          <w:rFonts w:ascii="Tahoma" w:hAnsi="Tahoma" w:cs="Tahoma"/>
          <w:sz w:val="24"/>
          <w:szCs w:val="24"/>
        </w:rPr>
        <w:t xml:space="preserve"> neutemeljenost tvrdnje da bi objelodanjivanje ove informacije predstavljalo kršenje pozitivnih propisa najbolje oslikava činjenica da </w:t>
      </w:r>
      <w:r w:rsidR="00496677">
        <w:rPr>
          <w:rFonts w:ascii="Tahoma" w:hAnsi="Tahoma" w:cs="Tahoma"/>
          <w:sz w:val="24"/>
          <w:szCs w:val="24"/>
        </w:rPr>
        <w:t>prvostepeni organ</w:t>
      </w:r>
      <w:r w:rsidR="00087DAB" w:rsidRPr="000015C1">
        <w:rPr>
          <w:rFonts w:ascii="Tahoma" w:hAnsi="Tahoma" w:cs="Tahoma"/>
          <w:sz w:val="24"/>
          <w:szCs w:val="24"/>
        </w:rPr>
        <w:t xml:space="preserve"> na svom sajtu objavljuje liste </w:t>
      </w:r>
      <w:r w:rsidR="00087DAB" w:rsidRPr="000015C1">
        <w:rPr>
          <w:rFonts w:ascii="Tahoma" w:hAnsi="Tahoma" w:cs="Tahoma"/>
          <w:sz w:val="24"/>
          <w:szCs w:val="24"/>
        </w:rPr>
        <w:lastRenderedPageBreak/>
        <w:t xml:space="preserve">najvećih poreskih dužnika, dok Ministarstvo finansija na svom sajtu (link </w:t>
      </w:r>
      <w:hyperlink r:id="rId9" w:history="1">
        <w:r w:rsidR="00087DAB" w:rsidRPr="00496677">
          <w:rPr>
            <w:rStyle w:val="Hyperlink"/>
            <w:rFonts w:ascii="Tahoma" w:hAnsi="Tahoma" w:cs="Tahoma"/>
            <w:color w:val="auto"/>
            <w:sz w:val="24"/>
            <w:szCs w:val="24"/>
            <w:u w:val="none"/>
            <w:lang w:val="en-US"/>
          </w:rPr>
          <w:t>http://www.mif.gov.me/rubrike/Na_sva_zvona_siva_zona/Utvrdene_nepravilnosti_i_izrec</w:t>
        </w:r>
      </w:hyperlink>
      <w:r w:rsidR="00087DAB" w:rsidRPr="00496677">
        <w:rPr>
          <w:rStyle w:val="BodyText2"/>
          <w:rFonts w:ascii="Tahoma" w:hAnsi="Tahoma" w:cs="Tahoma"/>
          <w:strike w:val="0"/>
          <w:sz w:val="24"/>
          <w:szCs w:val="24"/>
          <w:lang w:val="en-US"/>
        </w:rPr>
        <w:t xml:space="preserve"> </w:t>
      </w:r>
      <w:r w:rsidR="00087DAB" w:rsidRPr="00496677">
        <w:rPr>
          <w:rStyle w:val="BodyText2"/>
          <w:rFonts w:ascii="Tahoma" w:hAnsi="Tahoma" w:cs="Tahoma"/>
          <w:strike w:val="0"/>
          <w:sz w:val="24"/>
          <w:szCs w:val="24"/>
        </w:rPr>
        <w:t>ene_kazne/</w:t>
      </w:r>
      <w:r w:rsidR="00087DAB" w:rsidRPr="00496677">
        <w:rPr>
          <w:rFonts w:ascii="Tahoma" w:hAnsi="Tahoma" w:cs="Tahoma"/>
          <w:sz w:val="24"/>
          <w:szCs w:val="24"/>
        </w:rPr>
        <w:t>),</w:t>
      </w:r>
      <w:r w:rsidR="00087DAB" w:rsidRPr="000015C1">
        <w:rPr>
          <w:rFonts w:ascii="Tahoma" w:hAnsi="Tahoma" w:cs="Tahoma"/>
          <w:sz w:val="24"/>
          <w:szCs w:val="24"/>
        </w:rPr>
        <w:t xml:space="preserve"> takođe, objavljuje spisak obavljenih inspekcijskih kontrola koje su izvršili inspektori Poreske uprave, Uprave carina i Uprave za inspekcijske poslove, </w:t>
      </w:r>
      <w:r w:rsidR="00087DAB" w:rsidRPr="00496677">
        <w:rPr>
          <w:rStyle w:val="BodyText2"/>
          <w:rFonts w:ascii="Tahoma" w:hAnsi="Tahoma" w:cs="Tahoma"/>
          <w:strike w:val="0"/>
          <w:sz w:val="24"/>
          <w:szCs w:val="24"/>
        </w:rPr>
        <w:t>sa utvrđenim nepravilnostima i izrečenim mjerama, kako u slučaju konkretnog privrednog društva, tako i u ostalim slučajevima u kojima je vršena inspekcijska kontrola.</w:t>
      </w:r>
      <w:r w:rsidR="00087DAB" w:rsidRPr="000015C1">
        <w:rPr>
          <w:rFonts w:ascii="Tahoma" w:hAnsi="Tahoma" w:cs="Tahoma"/>
          <w:sz w:val="24"/>
          <w:szCs w:val="24"/>
        </w:rPr>
        <w:t>Odredbom člana 203 stav 2 Zakona o opštem upravnom postupku propisano je da obrazloženje, između ostalog, sadrži utvrđeno činjenično stanje, razloge zbog kojih nije uvažen koji od zahtjeva stranke, materijalne propise i razloge koji, s obzirom na utvrđeno činjenično stanje, upućuju na rješenje kakvo je dato u dispozitivu. Osporeno rješenje ne sadrži utvrđeno činjenično stanje, nijesu navedeni valjani razlozi zbog kojeg nije uvažen naš zahtjev, kao ni razlozi koji bi upućivali na pravilnu primjenu materijalnog prava, što nedvosmisleno ukazuje na povredu pravila postupka i na nezakonitost osporenog rješenja.</w:t>
      </w:r>
      <w:r w:rsidR="00496677">
        <w:rPr>
          <w:rFonts w:ascii="Tahoma" w:hAnsi="Tahoma" w:cs="Tahoma"/>
          <w:sz w:val="24"/>
          <w:szCs w:val="24"/>
        </w:rPr>
        <w:t xml:space="preserve"> Prvostepeni organ, </w:t>
      </w:r>
      <w:r w:rsidR="00674A0D">
        <w:rPr>
          <w:rFonts w:ascii="Tahoma" w:hAnsi="Tahoma" w:cs="Tahoma"/>
          <w:sz w:val="24"/>
          <w:szCs w:val="24"/>
        </w:rPr>
        <w:t>u osporenom rješenju</w:t>
      </w:r>
      <w:r w:rsidR="00087DAB" w:rsidRPr="000015C1">
        <w:rPr>
          <w:rFonts w:ascii="Tahoma" w:hAnsi="Tahoma" w:cs="Tahoma"/>
          <w:sz w:val="24"/>
          <w:szCs w:val="24"/>
        </w:rPr>
        <w:t xml:space="preserve"> nije dokaza</w:t>
      </w:r>
      <w:r w:rsidR="00496677">
        <w:rPr>
          <w:rFonts w:ascii="Tahoma" w:hAnsi="Tahoma" w:cs="Tahoma"/>
          <w:sz w:val="24"/>
          <w:szCs w:val="24"/>
        </w:rPr>
        <w:t>o</w:t>
      </w:r>
      <w:r w:rsidR="00087DAB" w:rsidRPr="000015C1">
        <w:rPr>
          <w:rFonts w:ascii="Tahoma" w:hAnsi="Tahoma" w:cs="Tahoma"/>
          <w:sz w:val="24"/>
          <w:szCs w:val="24"/>
        </w:rPr>
        <w:t xml:space="preserve"> da bi se objavljivanjem traženih informacija ugrozili bilo čiji interesi, a još </w:t>
      </w:r>
      <w:r w:rsidR="00496677">
        <w:rPr>
          <w:rFonts w:ascii="Tahoma" w:hAnsi="Tahoma" w:cs="Tahoma"/>
          <w:sz w:val="24"/>
          <w:szCs w:val="24"/>
        </w:rPr>
        <w:t>manje je te tvrdnje potkrijepio</w:t>
      </w:r>
      <w:r w:rsidR="00087DAB" w:rsidRPr="000015C1">
        <w:rPr>
          <w:rFonts w:ascii="Tahoma" w:hAnsi="Tahoma" w:cs="Tahoma"/>
          <w:sz w:val="24"/>
          <w:szCs w:val="24"/>
        </w:rPr>
        <w:t xml:space="preserve"> valjanim dokazima i pozitivnim propisima, što upućuje na to i da je navodni test štetnosti koji je uprava sprovela izvršen na nezadovoljavajući način i bez materijalnih dokaza da je isti faktički sproveden.</w:t>
      </w:r>
      <w:r w:rsidR="00674A0D">
        <w:rPr>
          <w:rFonts w:ascii="Tahoma" w:hAnsi="Tahoma" w:cs="Tahoma"/>
          <w:sz w:val="24"/>
          <w:szCs w:val="24"/>
        </w:rPr>
        <w:t>P</w:t>
      </w:r>
      <w:r w:rsidR="00496677" w:rsidRPr="000015C1">
        <w:rPr>
          <w:rFonts w:ascii="Tahoma" w:hAnsi="Tahoma" w:cs="Tahoma"/>
          <w:sz w:val="24"/>
          <w:szCs w:val="24"/>
        </w:rPr>
        <w:t>redlaže</w:t>
      </w:r>
      <w:r w:rsidR="00496677">
        <w:rPr>
          <w:rFonts w:ascii="Tahoma" w:hAnsi="Tahoma" w:cs="Tahoma"/>
          <w:sz w:val="24"/>
          <w:szCs w:val="24"/>
        </w:rPr>
        <w:t xml:space="preserve"> </w:t>
      </w:r>
      <w:r w:rsidR="00087DAB" w:rsidRPr="000015C1">
        <w:rPr>
          <w:rFonts w:ascii="Tahoma" w:hAnsi="Tahoma" w:cs="Tahoma"/>
          <w:sz w:val="24"/>
          <w:szCs w:val="24"/>
        </w:rPr>
        <w:t>da Savjet Agencije za zaštitu ličnih podataka i slobodan pristup informacijama poništi rješenje broj: 03/1-1979/2-16 od 22. februara 2016. godine i meritorno odluči po žalbi.</w:t>
      </w:r>
    </w:p>
    <w:p w:rsidR="007A723E" w:rsidRDefault="007A723E" w:rsidP="00B67780">
      <w:pPr>
        <w:ind w:left="40" w:right="90"/>
        <w:jc w:val="both"/>
        <w:rPr>
          <w:rFonts w:ascii="Tahoma" w:hAnsi="Tahoma" w:cs="Tahoma"/>
          <w:sz w:val="24"/>
          <w:szCs w:val="24"/>
        </w:rPr>
      </w:pPr>
      <w:r w:rsidRPr="007A723E">
        <w:rPr>
          <w:rFonts w:ascii="Tahoma" w:hAnsi="Tahoma" w:cs="Tahoma"/>
          <w:sz w:val="24"/>
          <w:szCs w:val="24"/>
        </w:rPr>
        <w:t>Prvostepeni organ u odgovoru na žalbu br.03/1-941</w:t>
      </w:r>
      <w:r>
        <w:rPr>
          <w:rFonts w:ascii="Tahoma" w:hAnsi="Tahoma" w:cs="Tahoma"/>
          <w:sz w:val="24"/>
          <w:szCs w:val="24"/>
        </w:rPr>
        <w:t>7</w:t>
      </w:r>
      <w:r w:rsidRPr="007A723E">
        <w:rPr>
          <w:rFonts w:ascii="Tahoma" w:hAnsi="Tahoma" w:cs="Tahoma"/>
          <w:sz w:val="24"/>
          <w:szCs w:val="24"/>
        </w:rPr>
        <w:t>/2-16/ od 24.06.2016.godine  u bitnom je</w:t>
      </w:r>
      <w:r w:rsidRPr="007A723E">
        <w:t xml:space="preserve"> </w:t>
      </w:r>
      <w:r w:rsidRPr="007A723E">
        <w:rPr>
          <w:rFonts w:ascii="Tahoma" w:hAnsi="Tahoma" w:cs="Tahoma"/>
          <w:sz w:val="24"/>
          <w:szCs w:val="24"/>
        </w:rPr>
        <w:t>Rješenjem ovog organa br. 03/1-1979/2-16 od 22.02.2016.godine dozvoljen im je pristup informaciji, kopiji akta koji sadrži podatke o broju : izvršenih djelimičnih inspekcijskih nadzora, kod poreskih obveznika na području Podgorice, koji su za predmet imali neevidentiranje prometa u periodu od 01.01.20</w:t>
      </w:r>
      <w:r>
        <w:rPr>
          <w:rFonts w:ascii="Tahoma" w:hAnsi="Tahoma" w:cs="Tahoma"/>
          <w:sz w:val="24"/>
          <w:szCs w:val="24"/>
        </w:rPr>
        <w:t>15.godine do i zaključno sa 31.</w:t>
      </w:r>
      <w:r w:rsidRPr="007A723E">
        <w:rPr>
          <w:rFonts w:ascii="Tahoma" w:hAnsi="Tahoma" w:cs="Tahoma"/>
          <w:sz w:val="24"/>
          <w:szCs w:val="24"/>
        </w:rPr>
        <w:t>01.2016.godine pokrenutih prekršajnih postupaka protiv pravnih lica za učinjeni prekršaj - neevidentiranje prometa preko poreske reg</w:t>
      </w:r>
      <w:r>
        <w:rPr>
          <w:rFonts w:ascii="Tahoma" w:hAnsi="Tahoma" w:cs="Tahoma"/>
          <w:sz w:val="24"/>
          <w:szCs w:val="24"/>
        </w:rPr>
        <w:t>istar kase u navedenom periodu te da je n</w:t>
      </w:r>
      <w:r w:rsidRPr="007A723E">
        <w:rPr>
          <w:rFonts w:ascii="Tahoma" w:hAnsi="Tahoma" w:cs="Tahoma"/>
          <w:sz w:val="24"/>
          <w:szCs w:val="24"/>
        </w:rPr>
        <w:t>akon dostave dokaza o uplati troškova postupka, ovaj organ  je dana 01.03.2016.godine dostavio žaliocu podatke tražene tačkom 1 i 2 zahtj</w:t>
      </w:r>
      <w:r>
        <w:rPr>
          <w:rFonts w:ascii="Tahoma" w:hAnsi="Tahoma" w:cs="Tahoma"/>
          <w:sz w:val="24"/>
          <w:szCs w:val="24"/>
        </w:rPr>
        <w:t xml:space="preserve">eva a da je </w:t>
      </w:r>
      <w:r w:rsidRPr="007A723E">
        <w:rPr>
          <w:rFonts w:ascii="Tahoma" w:hAnsi="Tahoma" w:cs="Tahoma"/>
          <w:sz w:val="24"/>
          <w:szCs w:val="24"/>
        </w:rPr>
        <w:t xml:space="preserve">Zahtjev je odbijenu u dijelu koji se odnosi na tražene podatke pojedinačno, po poreskim obveznicima. </w:t>
      </w:r>
      <w:r w:rsidR="00B67780" w:rsidRPr="00B67780">
        <w:rPr>
          <w:rFonts w:ascii="Tahoma" w:hAnsi="Tahoma" w:cs="Tahoma"/>
          <w:sz w:val="24"/>
          <w:szCs w:val="24"/>
        </w:rPr>
        <w:t>U postupku po zahtjevu, ovaj organ je utvrdio da se predmetna informacija - akt koji sadrži inforamciju o svim pravnim licima, pojedinačno - po nazivu pravnog lica, vrsti prekršaja i iznosu novčane kazne izrečene zbog učinjnog prekršaja - neevidentiranje prometa preko poreske registar kase, za traženi period nalazi u dokumentima koji su u njegovom posjedu ali da se zahtjevu ne može udovoljiti iz razloga što je riječ o informacijama koje predstavljaju poresku tajnu, shodno članu 16 stav 1 Zakona o poreskoj administraciji ("SI.list RCG", br.65/01,..20/11..28/12...08/15).</w:t>
      </w:r>
      <w:r w:rsidRPr="007A723E">
        <w:rPr>
          <w:rFonts w:ascii="Tahoma" w:hAnsi="Tahoma" w:cs="Tahoma"/>
          <w:sz w:val="24"/>
          <w:szCs w:val="24"/>
        </w:rPr>
        <w:t xml:space="preserve"> Članom 16 Zakona o </w:t>
      </w:r>
      <w:r w:rsidRPr="007A723E">
        <w:rPr>
          <w:rFonts w:ascii="Tahoma" w:hAnsi="Tahoma" w:cs="Tahoma"/>
          <w:sz w:val="24"/>
          <w:szCs w:val="24"/>
        </w:rPr>
        <w:lastRenderedPageBreak/>
        <w:t xml:space="preserve">poreskoj administaciji ("SI.list RCG", br.65/01,..20/11..28/12..08/15) propisana je obaveza poreskog organa da čuva poresku tajnu. Poreska tajna je svaka informacija ili podatak o poreskom obvezniku kojim raspolaže poreski organ, osim informacija i podataka za koje poreski obveznik pisano izjavi da se ne smatraju poreskom tajnom, kao i informacija i podataka koje se ne mogu povezati sa konkretnim poreskim obveznikom, niti se na drugi način mogu identifikovati, odnosno informacije koje Poreska uprava objavljuje kvartalno o listi poreskih dužnika. Shodno sprovedenom testu štetnosti, za koji Zakonom o slobodnom pristupu inforamcijama nije propisana forma u kojoj mora biti sačinjen, niti obaveza da se isti priloži uz rješenje kojim se odbija pristup, ocijenjeno je da bi objelodanjivanje ove informacije predstavljalo kršenje pozitivnih propisa- konkretno Zakona o poreskoj administraciji, kojim se uređuju prava i obaveze poreskog organa i poreskih obveznika u postupku utvrđivanja, naplate i kontrole poreza i drugih dažbina i kojim je propisana obveza poreskog organa da u ostvarivanju svojih nadležnosti čuva poresku tajnu. Objelodanjivanje podataka, kako je u rješenju poreskog organa obrazloženo, koji predstavljaju poresku tajnu bi proizvelo nepovjerenje poreskih obveznika prema organima državne uprave, konkretno prema ovom organu, što je procijenjeno kao veća šteta od javnog interesa za objavljivanje navedenih informacija. Odredbama čl 17 Zakona o slobodnom pristupu inforamcijama propisano je da preovlađujući javni interes za objelodanjivanjem informacije ili njenog dijela postoji kada tražena informacija sadrži podatke koji osnovano ukazuju na:l)korupciju, nepoštovanje propisa, nezakonito korišćenje javnih sredstava ili zloupotrebu ovlašćenja u vršenju javne funkcije;2)sumnju da je izvršeno krivično djelo ili postojanje razloga za pobijanje sudske odluke;3) nezakonito dobijanje ili trošenje sredstava iz javnih prihoda;4) ugrožavanje javne bezbjednosti;5) ugrožavanje života;6) ugrožavanje javnog zdravlja;7) ugrožavanje životne sredine. Prvostepeni organ je mišljenja da ne postoji preovladjujući interes za objavljivanje konkretne informacije iz razloga što sadržina iste ne ukazuje na čl 17 stav 1 Zakona o slobodnom pristupu informacijama. Dakle, ovaj organ u svom radu mora poštovati odredbe Zakona o poreskoj administraciji, kojim se regulišu odnosi ovog organa sa poreskim obveznicima, urdjuje postupak utvrdjivanja i naplate poreskih obaveza. Naime, da u cilju transparentnosti rada poreski organ objavljuje na svom portalu listu najvećih dužnika po osnovu neplaćenih poreza i doprinosa ( sa iznosom duga), kao i listu - najurednijh poreskih obveznika u skladu sa odredbama članu 16 stav 1 tačka 6 Zakona o poreskoj administraciji. Da nije riječ o namjeri prvostepenog organa da prikrije bilo kakve podatke vezane za poreske obaveze poreskih obveznika i uplatu istih , je i postupanje po odredbama čl 16 stav 2 Zakona o poreskoj administraciji kojim je propisano da poreski organ podatke koji predstavljaju poresku tajnu čini dostupnim na zahtjev drugom </w:t>
      </w:r>
      <w:r w:rsidRPr="007A723E">
        <w:rPr>
          <w:rFonts w:ascii="Tahoma" w:hAnsi="Tahoma" w:cs="Tahoma"/>
          <w:sz w:val="24"/>
          <w:szCs w:val="24"/>
        </w:rPr>
        <w:lastRenderedPageBreak/>
        <w:t>državnom organu. Osim toga poreski organ u postupku utvrdjivanja i naplate javnih prihoda, kako je propisano članu 87 Zakona o poreskoj administraciji preduzima mjere,( izmedju ostalog: izdaje prekršajni nalog, podnosi zahtjev za pokretanje prekršajnog postupka ili krivičnu prijavu nadležnom organu za učinjeno krivično djelo) a sve u cilju zakonitog i pravilnog obračuna i naplate javnih prihoda. Prvostepeni organ zahtijeva od Savjeta Agencije da kao drugostepeni organ prilikom odlučivanja po žalbi cijeni ne samo odredbe Zakona o slobodnom pristupu informacijama a da pri tome u potpunosti zanemari odredbe Zakona o poreskoj administraciji.</w:t>
      </w:r>
    </w:p>
    <w:p w:rsidR="000C3041" w:rsidRPr="000C3041" w:rsidRDefault="000C3041" w:rsidP="000C3041">
      <w:pPr>
        <w:pStyle w:val="NoSpacing"/>
        <w:jc w:val="both"/>
        <w:rPr>
          <w:rFonts w:ascii="Tahoma" w:eastAsiaTheme="minorEastAsia" w:hAnsi="Tahoma" w:cs="Tahoma"/>
          <w:sz w:val="24"/>
          <w:szCs w:val="24"/>
        </w:rPr>
      </w:pPr>
      <w:r w:rsidRPr="000C3041">
        <w:rPr>
          <w:rFonts w:ascii="Tahoma" w:eastAsiaTheme="minorEastAsia" w:hAnsi="Tahoma" w:cs="Tahoma"/>
          <w:sz w:val="24"/>
          <w:szCs w:val="24"/>
        </w:rPr>
        <w:t>Savjet Agencije se u smislu člana 40 stav 1 tačka 1 Zakona o slobodnom pristup informacijama obratio zahtjevom br.07-33-</w:t>
      </w:r>
      <w:r>
        <w:rPr>
          <w:rFonts w:ascii="Tahoma" w:eastAsiaTheme="minorEastAsia" w:hAnsi="Tahoma" w:cs="Tahoma"/>
          <w:sz w:val="24"/>
          <w:szCs w:val="24"/>
        </w:rPr>
        <w:t>2994</w:t>
      </w:r>
      <w:r w:rsidRPr="000C3041">
        <w:rPr>
          <w:rFonts w:ascii="Tahoma" w:eastAsiaTheme="minorEastAsia" w:hAnsi="Tahoma" w:cs="Tahoma"/>
          <w:sz w:val="24"/>
          <w:szCs w:val="24"/>
        </w:rPr>
        <w:t xml:space="preserve">-1/16  od 30.05.2016.godine tražeći informaciju koja </w:t>
      </w:r>
      <w:r>
        <w:rPr>
          <w:rFonts w:ascii="Tahoma" w:eastAsiaTheme="minorEastAsia" w:hAnsi="Tahoma" w:cs="Tahoma"/>
          <w:sz w:val="24"/>
          <w:szCs w:val="24"/>
        </w:rPr>
        <w:t>je predmet zahtjeva  br.16/82679</w:t>
      </w:r>
      <w:r w:rsidRPr="000C3041">
        <w:rPr>
          <w:rFonts w:ascii="Tahoma" w:eastAsiaTheme="minorEastAsia" w:hAnsi="Tahoma" w:cs="Tahoma"/>
          <w:sz w:val="24"/>
          <w:szCs w:val="24"/>
        </w:rPr>
        <w:t>-826</w:t>
      </w:r>
      <w:r>
        <w:rPr>
          <w:rFonts w:ascii="Tahoma" w:eastAsiaTheme="minorEastAsia" w:hAnsi="Tahoma" w:cs="Tahoma"/>
          <w:sz w:val="24"/>
          <w:szCs w:val="24"/>
        </w:rPr>
        <w:t>81</w:t>
      </w:r>
      <w:r w:rsidRPr="000C3041">
        <w:rPr>
          <w:rFonts w:ascii="Tahoma" w:eastAsiaTheme="minorEastAsia" w:hAnsi="Tahoma" w:cs="Tahoma"/>
          <w:sz w:val="24"/>
          <w:szCs w:val="24"/>
        </w:rPr>
        <w:t xml:space="preserve"> od 08.02.201</w:t>
      </w:r>
      <w:r>
        <w:rPr>
          <w:rFonts w:ascii="Tahoma" w:eastAsiaTheme="minorEastAsia" w:hAnsi="Tahoma" w:cs="Tahoma"/>
          <w:sz w:val="24"/>
          <w:szCs w:val="24"/>
        </w:rPr>
        <w:t>6</w:t>
      </w:r>
      <w:r w:rsidRPr="000C3041">
        <w:rPr>
          <w:rFonts w:ascii="Tahoma" w:eastAsiaTheme="minorEastAsia" w:hAnsi="Tahoma" w:cs="Tahoma"/>
          <w:sz w:val="24"/>
          <w:szCs w:val="24"/>
        </w:rPr>
        <w:t>.godine te je uz dopis Poreske uprave  br.03/1-94</w:t>
      </w:r>
      <w:r w:rsidR="00D62F09">
        <w:rPr>
          <w:rFonts w:ascii="Tahoma" w:eastAsiaTheme="minorEastAsia" w:hAnsi="Tahoma" w:cs="Tahoma"/>
          <w:sz w:val="24"/>
          <w:szCs w:val="24"/>
        </w:rPr>
        <w:t>17</w:t>
      </w:r>
      <w:r w:rsidRPr="000C3041">
        <w:rPr>
          <w:rFonts w:ascii="Tahoma" w:eastAsiaTheme="minorEastAsia" w:hAnsi="Tahoma" w:cs="Tahoma"/>
          <w:sz w:val="24"/>
          <w:szCs w:val="24"/>
        </w:rPr>
        <w:t>/2-16 od 24.06.2016.godine  dostavljen je i to:Izvještaj Poreske uprave  PJ Podgorica Filijale za inspekcijski  nadzor  br. 03/8-3/1</w:t>
      </w:r>
      <w:r w:rsidR="00D62F09">
        <w:rPr>
          <w:rFonts w:ascii="Tahoma" w:eastAsiaTheme="minorEastAsia" w:hAnsi="Tahoma" w:cs="Tahoma"/>
          <w:sz w:val="24"/>
          <w:szCs w:val="24"/>
        </w:rPr>
        <w:t>5</w:t>
      </w:r>
      <w:r w:rsidRPr="000C3041">
        <w:rPr>
          <w:rFonts w:ascii="Tahoma" w:eastAsiaTheme="minorEastAsia" w:hAnsi="Tahoma" w:cs="Tahoma"/>
          <w:sz w:val="24"/>
          <w:szCs w:val="24"/>
        </w:rPr>
        <w:t xml:space="preserve"> od 16.02.2016.godine  .</w:t>
      </w:r>
    </w:p>
    <w:p w:rsidR="000C3041" w:rsidRPr="000C3041" w:rsidRDefault="000C3041" w:rsidP="000C3041">
      <w:pPr>
        <w:pStyle w:val="NoSpacing"/>
        <w:jc w:val="both"/>
        <w:rPr>
          <w:rFonts w:ascii="Tahoma" w:eastAsiaTheme="minorEastAsia" w:hAnsi="Tahoma" w:cs="Tahoma"/>
          <w:sz w:val="24"/>
          <w:szCs w:val="24"/>
        </w:rPr>
      </w:pPr>
    </w:p>
    <w:p w:rsidR="00830843" w:rsidRDefault="000C3041" w:rsidP="000C3041">
      <w:pPr>
        <w:pStyle w:val="NoSpacing"/>
        <w:spacing w:line="276" w:lineRule="auto"/>
        <w:jc w:val="both"/>
        <w:rPr>
          <w:rFonts w:ascii="Tahoma" w:eastAsiaTheme="minorEastAsia" w:hAnsi="Tahoma" w:cs="Tahoma"/>
          <w:sz w:val="24"/>
          <w:szCs w:val="24"/>
        </w:rPr>
      </w:pPr>
      <w:r w:rsidRPr="000C3041">
        <w:rPr>
          <w:rFonts w:ascii="Tahoma" w:eastAsiaTheme="minorEastAsia" w:hAnsi="Tahoma" w:cs="Tahoma"/>
          <w:sz w:val="24"/>
          <w:szCs w:val="24"/>
        </w:rPr>
        <w:t xml:space="preserve">Nakon razmatranja spisa predmeta, navoda žalbe, odgovora na žalbu , neposrednog uvida u </w:t>
      </w:r>
      <w:r w:rsidR="00A34C9B" w:rsidRPr="00A34C9B">
        <w:rPr>
          <w:rFonts w:ascii="Tahoma" w:eastAsiaTheme="minorEastAsia" w:hAnsi="Tahoma" w:cs="Tahoma"/>
          <w:sz w:val="24"/>
          <w:szCs w:val="24"/>
        </w:rPr>
        <w:t xml:space="preserve">Izvještaj Poreske uprave  PJ Podgorica Filijale za inspekcijski  nadzor  br. 03/8-3/15 od 16.02.2016.godine  </w:t>
      </w:r>
      <w:r w:rsidRPr="000C3041">
        <w:rPr>
          <w:rFonts w:ascii="Tahoma" w:eastAsiaTheme="minorEastAsia" w:hAnsi="Tahoma" w:cs="Tahoma"/>
          <w:sz w:val="24"/>
          <w:szCs w:val="24"/>
        </w:rPr>
        <w:t>nalazi da je žalba osnovana.</w:t>
      </w:r>
    </w:p>
    <w:p w:rsidR="00A34C9B" w:rsidRPr="00830843" w:rsidRDefault="00A34C9B" w:rsidP="000C3041">
      <w:pPr>
        <w:pStyle w:val="NoSpacing"/>
        <w:spacing w:line="276" w:lineRule="auto"/>
        <w:jc w:val="both"/>
        <w:rPr>
          <w:rFonts w:ascii="Tahoma" w:hAnsi="Tahoma" w:cs="Tahoma"/>
          <w:sz w:val="24"/>
          <w:szCs w:val="24"/>
          <w:lang w:val="sr-Latn-CS"/>
        </w:rPr>
      </w:pPr>
    </w:p>
    <w:p w:rsidR="005D2E98" w:rsidRDefault="008B3BF4" w:rsidP="00830843">
      <w:pPr>
        <w:pStyle w:val="BodyText5"/>
        <w:shd w:val="clear" w:color="auto" w:fill="auto"/>
        <w:spacing w:before="0" w:after="483" w:line="276" w:lineRule="auto"/>
        <w:ind w:right="-23"/>
        <w:jc w:val="both"/>
        <w:rPr>
          <w:rFonts w:ascii="Tahoma"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Pr>
          <w:rFonts w:ascii="Tahoma" w:hAnsi="Tahoma" w:cs="Tahoma"/>
          <w:bCs/>
          <w:color w:val="000000"/>
          <w:sz w:val="24"/>
          <w:szCs w:val="24"/>
          <w:lang w:val="sr-Latn-CS"/>
        </w:rPr>
        <w:t>03/1-</w:t>
      </w:r>
      <w:r w:rsidR="00D91186">
        <w:rPr>
          <w:rFonts w:ascii="Tahoma" w:hAnsi="Tahoma" w:cs="Tahoma"/>
          <w:bCs/>
          <w:color w:val="000000"/>
          <w:sz w:val="24"/>
          <w:szCs w:val="24"/>
          <w:lang w:val="sr-Latn-CS"/>
        </w:rPr>
        <w:t>1979</w:t>
      </w:r>
      <w:r w:rsidR="00830843">
        <w:rPr>
          <w:rFonts w:ascii="Tahoma" w:hAnsi="Tahoma" w:cs="Tahoma"/>
          <w:bCs/>
          <w:color w:val="000000"/>
          <w:sz w:val="24"/>
          <w:szCs w:val="24"/>
          <w:lang w:val="sr-Latn-CS"/>
        </w:rPr>
        <w:t>/2-16</w:t>
      </w:r>
      <w:r w:rsidR="00D91186">
        <w:rPr>
          <w:rFonts w:ascii="Tahoma" w:hAnsi="Tahoma" w:cs="Tahoma"/>
          <w:bCs/>
          <w:color w:val="000000"/>
          <w:sz w:val="24"/>
          <w:szCs w:val="24"/>
          <w:lang w:val="sr-Latn-CS"/>
        </w:rPr>
        <w:t xml:space="preserve"> od 22.02</w:t>
      </w:r>
      <w:r w:rsidR="00830843">
        <w:rPr>
          <w:rFonts w:ascii="Tahoma" w:hAnsi="Tahoma" w:cs="Tahoma"/>
          <w:bCs/>
          <w:color w:val="000000"/>
          <w:sz w:val="24"/>
          <w:szCs w:val="24"/>
          <w:lang w:val="sr-Latn-CS"/>
        </w:rPr>
        <w:t>.2016</w:t>
      </w:r>
      <w:r w:rsidRPr="001903DB">
        <w:rPr>
          <w:rFonts w:ascii="Tahoma" w:hAnsi="Tahoma" w:cs="Tahoma"/>
          <w:bCs/>
          <w:color w:val="000000"/>
          <w:sz w:val="24"/>
          <w:szCs w:val="24"/>
          <w:lang w:val="sr-Latn-CS"/>
        </w:rPr>
        <w:t xml:space="preserve">. 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00700B8D" w:rsidRPr="00700B8D">
        <w:t xml:space="preserve"> </w:t>
      </w:r>
      <w:r w:rsidR="00700B8D" w:rsidRPr="00700B8D">
        <w:rPr>
          <w:rFonts w:ascii="Tahoma" w:hAnsi="Tahoma" w:cs="Tahoma"/>
          <w:sz w:val="24"/>
          <w:szCs w:val="24"/>
          <w:lang w:val="sr-Latn-CS"/>
        </w:rPr>
        <w:t>Članom 1 Zakona o slobodnom pristupu informacija je propisano da se pravo na pristup informacijama u posjedu organa vlasti ostvaruje na način i po postupku propisanim ovim zakonom a ne drugim tako da je organičavanje pristupa traženim informacijama po osnovu primjene odrebi Zakona o poreskoj admnistraciji neosnovano jer Zakona o slobodnom pristupu informacijama u članu 14 propisuje slučajeve ograničenja pristupa traženim informacijama koji ne prepoznaje poresku tajnu kao osnov ograničenja pristupa traženim informacijama.</w:t>
      </w:r>
      <w:r w:rsidR="00CC6973">
        <w:rPr>
          <w:rFonts w:ascii="Tahoma" w:eastAsia="Times New Roman" w:hAnsi="Tahoma" w:cs="Tahoma"/>
          <w:sz w:val="24"/>
          <w:szCs w:val="24"/>
          <w:lang w:val="sr-Latn-CS"/>
        </w:rPr>
        <w:t>Članom 3 Zakona o sprječavanju nelegalnog poslovanja propisano je da svaka informacija ili podatak o poreskom obvezniku kojim raspolaže organ uprave nadležan za poslove poreza dostupni su javnosti, u skladu sa zakonom kojim se uređuje slobodan pristup informacijama.</w:t>
      </w:r>
      <w:r w:rsidR="00CC6973">
        <w:rPr>
          <w:rFonts w:ascii="Tahoma" w:eastAsia="Times New Roman" w:hAnsi="Tahoma" w:cs="Tahoma"/>
          <w:sz w:val="24"/>
          <w:szCs w:val="24"/>
        </w:rPr>
        <w:t xml:space="preserve"> </w:t>
      </w:r>
      <w:r w:rsidR="00186356">
        <w:rPr>
          <w:rFonts w:ascii="Tahoma" w:eastAsia="Times New Roman" w:hAnsi="Tahoma" w:cs="Tahoma"/>
          <w:sz w:val="24"/>
          <w:szCs w:val="24"/>
        </w:rPr>
        <w:t xml:space="preserve">Članom 14 Zakona o slobodnom pristupu informacijama propisano je </w:t>
      </w:r>
      <w:r w:rsidR="00186356" w:rsidRPr="001845B0">
        <w:rPr>
          <w:rFonts w:ascii="Tahoma" w:hAnsi="Tahoma" w:cs="Tahoma"/>
          <w:sz w:val="24"/>
          <w:szCs w:val="24"/>
        </w:rPr>
        <w:t xml:space="preserve">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w:t>
      </w:r>
      <w:r w:rsidR="00186356" w:rsidRPr="001845B0">
        <w:rPr>
          <w:rFonts w:ascii="Tahoma" w:hAnsi="Tahoma" w:cs="Tahoma"/>
          <w:sz w:val="24"/>
          <w:szCs w:val="24"/>
        </w:rPr>
        <w:lastRenderedPageBreak/>
        <w:t>monetarne i ekonomske politike Crne Gore, u skladu sa propisima 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w:t>
      </w:r>
      <w:r w:rsidR="00AA74D0" w:rsidRPr="00AA74D0">
        <w:rPr>
          <w:rFonts w:ascii="Tahoma" w:eastAsia="Times New Roman" w:hAnsi="Tahoma" w:cs="Tahoma"/>
          <w:sz w:val="24"/>
          <w:szCs w:val="24"/>
        </w:rPr>
        <w:t xml:space="preserve"> Takodje, člano</w:t>
      </w:r>
      <w:r w:rsidR="00186356">
        <w:rPr>
          <w:rFonts w:ascii="Tahoma" w:eastAsia="Times New Roman" w:hAnsi="Tahoma" w:cs="Tahoma"/>
          <w:sz w:val="24"/>
          <w:szCs w:val="24"/>
        </w:rPr>
        <w:t>m 14 Zakona o slobodnom pristupu</w:t>
      </w:r>
      <w:r w:rsidR="00AA74D0" w:rsidRPr="00AA74D0">
        <w:rPr>
          <w:rFonts w:ascii="Tahoma" w:eastAsia="Times New Roman" w:hAnsi="Tahoma" w:cs="Tahoma"/>
          <w:sz w:val="24"/>
          <w:szCs w:val="24"/>
        </w:rPr>
        <w:t xml:space="preserve"> informacijama taksativno su navedeni slučajevi kada se može odbiti pristup informacijama, na koji se prvostepeni organ morao pozvati kada je odbio dio zahtjeva podnosioca.</w:t>
      </w:r>
      <w:r w:rsidR="00AA74D0" w:rsidRPr="00AA74D0">
        <w:rPr>
          <w:rFonts w:ascii="Tahoma" w:hAnsi="Tahoma" w:cs="Tahoma"/>
          <w:sz w:val="24"/>
          <w:szCs w:val="24"/>
        </w:rPr>
        <w:t xml:space="preserve"> Savjet Agencije nalazi da je neosnovano pozivanje prvostepenog organa na odredbe Zakona o poreskoj administraciji, odnosno da informacija koja se odnosi </w:t>
      </w:r>
      <w:r w:rsidR="00700B8D">
        <w:rPr>
          <w:rFonts w:ascii="Tahoma" w:hAnsi="Tahoma" w:cs="Tahoma"/>
          <w:sz w:val="24"/>
          <w:szCs w:val="24"/>
        </w:rPr>
        <w:t>akte koji sadrže</w:t>
      </w:r>
      <w:r w:rsidR="00700B8D" w:rsidRPr="00700B8D">
        <w:rPr>
          <w:rFonts w:ascii="Tahoma" w:hAnsi="Tahoma" w:cs="Tahoma"/>
          <w:sz w:val="24"/>
          <w:szCs w:val="24"/>
        </w:rPr>
        <w:t xml:space="preserve"> informacije o ukupnom broju inspekcijskih nadzora zbog neizdavanja fiskalnih računa izvršenih u Podgorici za periodu 2015 - janura 2016.godina, akta koji sadrži informacije o broju pokrenutih prekršajnih postupaka protiv pravnih lica u Podgorici zbog neizdavanje fiskalnog računa za periodu 2015 - janura 2016.godina i akta koji sadrži informacije o svim pravnim licima, vrsti prekršaja i iznosu novčane kazne izrečene zbog neplaćanja poreske obaveze za Podgoricu za periodu 2015 - janura 2016.godina</w:t>
      </w:r>
      <w:r w:rsidR="00AA74D0" w:rsidRPr="00AA74D0">
        <w:rPr>
          <w:rFonts w:ascii="Tahoma" w:hAnsi="Tahoma" w:cs="Tahoma"/>
          <w:sz w:val="24"/>
          <w:szCs w:val="24"/>
        </w:rPr>
        <w:t>, predstavlja poresku tajnu, a što je bio osnov za odbijanje zahtjeva za pristup traženoj informaciji.</w:t>
      </w:r>
      <w:r w:rsidR="00186356">
        <w:rPr>
          <w:rFonts w:ascii="Tahoma" w:hAnsi="Tahoma" w:cs="Tahoma"/>
          <w:sz w:val="24"/>
          <w:szCs w:val="24"/>
        </w:rPr>
        <w:t xml:space="preserve"> S obzirom da član 16 Zakona o slobodnom pristupu informacijama propisuje da</w:t>
      </w:r>
      <w:r w:rsidR="00186356">
        <w:rPr>
          <w:rFonts w:ascii="Times New Roman" w:hAnsi="Times New Roman"/>
          <w:color w:val="000000"/>
        </w:rPr>
        <w:t xml:space="preserve">  </w:t>
      </w:r>
      <w:r w:rsidR="00186356" w:rsidRPr="00186356">
        <w:rPr>
          <w:rFonts w:ascii="Tahoma" w:hAnsi="Tahoma" w:cs="Tahoma"/>
          <w:color w:val="000000"/>
          <w:sz w:val="24"/>
          <w:szCs w:val="24"/>
        </w:rPr>
        <w:t>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w:t>
      </w:r>
      <w:r w:rsidR="00186356">
        <w:rPr>
          <w:rFonts w:ascii="Tahoma" w:hAnsi="Tahoma" w:cs="Tahoma"/>
          <w:color w:val="000000"/>
          <w:sz w:val="24"/>
          <w:szCs w:val="24"/>
        </w:rPr>
        <w:t xml:space="preserve"> </w:t>
      </w:r>
      <w:r w:rsidR="00572CAF">
        <w:rPr>
          <w:rFonts w:ascii="Tahoma" w:hAnsi="Tahoma" w:cs="Tahoma"/>
          <w:color w:val="000000"/>
          <w:sz w:val="24"/>
          <w:szCs w:val="24"/>
        </w:rPr>
        <w:t xml:space="preserve">propisan članom 17 ovog zakona. Iz navedenog </w:t>
      </w:r>
      <w:r w:rsidR="00186356">
        <w:rPr>
          <w:rFonts w:ascii="Tahoma" w:hAnsi="Tahoma" w:cs="Tahoma"/>
          <w:color w:val="000000"/>
          <w:sz w:val="24"/>
          <w:szCs w:val="24"/>
        </w:rPr>
        <w:t xml:space="preserve">proizilazi da je </w:t>
      </w:r>
      <w:r w:rsidR="00186356">
        <w:rPr>
          <w:rFonts w:ascii="Tahoma" w:hAnsi="Tahoma" w:cs="Tahoma"/>
          <w:sz w:val="24"/>
          <w:szCs w:val="24"/>
        </w:rPr>
        <w:t xml:space="preserve">neosnovano je </w:t>
      </w:r>
      <w:r w:rsidR="00AA74D0" w:rsidRPr="00AA74D0">
        <w:rPr>
          <w:rFonts w:ascii="Tahoma" w:hAnsi="Tahoma" w:cs="Tahoma"/>
          <w:sz w:val="24"/>
          <w:szCs w:val="24"/>
        </w:rPr>
        <w:t xml:space="preserve"> pozivanje prvostepenog organa u obrazloženju pobijanog dijela rješenja da bi objelodanjivanje tražene informacije predstavljalo kršenje pozitivnih propisa i nepovjerenje poreskih obveznika prema Poreskoj upravi, s obzirom da isti nije  naveo koje su to štetne posledice koje bi nastale po interes koji je od većeg značaja od interesa javnosti da zna tu informaciju, u skladu sa članom 16 stav 1 Zakona o slobodnom pristupu informacijama, a na osnovu kojih bi se izveo zaključak da postoji opravdan razlog odbijanja zahtjeva. U konkretnom slučaju postoji </w:t>
      </w:r>
      <w:r w:rsidR="00AA74D0" w:rsidRPr="00AA74D0">
        <w:rPr>
          <w:rFonts w:ascii="Tahoma" w:hAnsi="Tahoma" w:cs="Tahoma"/>
          <w:sz w:val="24"/>
          <w:szCs w:val="24"/>
        </w:rPr>
        <w:lastRenderedPageBreak/>
        <w:t xml:space="preserve">preovladjujući javni interes za objavljivanje tražene informacije – </w:t>
      </w:r>
      <w:r w:rsidR="00700B8D" w:rsidRPr="00700B8D">
        <w:rPr>
          <w:rFonts w:ascii="Tahoma" w:hAnsi="Tahoma" w:cs="Tahoma"/>
          <w:sz w:val="24"/>
          <w:szCs w:val="24"/>
          <w:lang w:val="sr-Latn-CS"/>
        </w:rPr>
        <w:t>akta koji sadrži informacije o ukupnom broju inspekcijskih nadzora zbog neizdavanja fiskalnih računa izvršenih u Podgorici za periodu 2015 - janura 2016.godina, akta koji sadrži informacije o broju pokrenutih prekršajnih postupaka protiv pravnih lica u Podgorici zbog neizdavanje fiskalnog računa za periodu 2015 - janura 2016.godina i akta koji sadrži informacije o svim pravnim licima, vrsti prekršaja i iznosu novčane kazne izrečene zbog neplaćanja poreske obaveze za Podgoricu za periodu 2015 - janura 2016.godina</w:t>
      </w:r>
      <w:r w:rsidR="00AA74D0" w:rsidRPr="00AA74D0">
        <w:rPr>
          <w:rFonts w:ascii="Tahoma" w:hAnsi="Tahoma" w:cs="Tahoma"/>
          <w:sz w:val="24"/>
          <w:szCs w:val="24"/>
        </w:rPr>
        <w:t>, shodno članu 17 stav 2 Zakona o slobodnom pristupu informacijama, iz razloga što se radi o informaciji koja svjedoči o zakonitosti poslovanja prvostepenog organa, a ujedno izmirivanje poreskih obaveza od strane poreskih obveznika prema državi predstavlja zakonsku obavezu, pa bi suprotno tvrdnjama prvostepenog organa, upravo neobjavljivanje ove informacije proizvelo nepovjerenje obveznika prema Poreskoj upravi. Takodje, članom 3 Zakona o sprečavanju nelegalnog p</w:t>
      </w:r>
      <w:r w:rsidR="00CC6973">
        <w:rPr>
          <w:rFonts w:ascii="Tahoma" w:hAnsi="Tahoma" w:cs="Tahoma"/>
          <w:sz w:val="24"/>
          <w:szCs w:val="24"/>
        </w:rPr>
        <w:t xml:space="preserve">oslovanja decidno je propisano </w:t>
      </w:r>
      <w:r w:rsidR="00AA74D0" w:rsidRPr="00AA74D0">
        <w:rPr>
          <w:rFonts w:ascii="Tahoma" w:eastAsia="Times New Roman" w:hAnsi="Tahoma" w:cs="Tahoma"/>
          <w:sz w:val="24"/>
          <w:szCs w:val="24"/>
        </w:rPr>
        <w:t>da je svaka informacija ili podatak o poreskom obvezniku kojim raspolaže organ uprave nadležan za poslove poreza  dostupni su javnosti, u skladu sa zakonom kojim se uredjuje slobodan pristup informacijama.</w:t>
      </w:r>
      <w:r w:rsidR="00AA74D0" w:rsidRPr="00AA74D0">
        <w:rPr>
          <w:rFonts w:ascii="Tahoma" w:hAnsi="Tahoma" w:cs="Tahoma"/>
          <w:sz w:val="24"/>
          <w:szCs w:val="24"/>
        </w:rPr>
        <w:t xml:space="preserve"> </w:t>
      </w:r>
      <w:r w:rsidR="00EA1B6C" w:rsidRPr="00EA1B6C">
        <w:rPr>
          <w:rFonts w:ascii="Tahoma" w:hAnsi="Tahoma" w:cs="Tahoma"/>
          <w:sz w:val="24"/>
          <w:szCs w:val="24"/>
        </w:rPr>
        <w:t>Savjet Agencije u smislu člana 4 Zakona o slobodnom pristupu informacijama koji afirmiše transparetnost u radu obveznika Zakona smatra da i cilju afirmacije preduzetih aktivnosti  od strane Poreske uprave protiv</w:t>
      </w:r>
      <w:r w:rsidR="00814E99">
        <w:rPr>
          <w:rFonts w:ascii="Tahoma" w:hAnsi="Tahoma" w:cs="Tahoma"/>
          <w:sz w:val="24"/>
          <w:szCs w:val="24"/>
        </w:rPr>
        <w:t xml:space="preserve"> poreskih </w:t>
      </w:r>
      <w:r w:rsidR="00EA1B6C" w:rsidRPr="00EA1B6C">
        <w:rPr>
          <w:rFonts w:ascii="Tahoma" w:hAnsi="Tahoma" w:cs="Tahoma"/>
          <w:sz w:val="24"/>
          <w:szCs w:val="24"/>
        </w:rPr>
        <w:t xml:space="preserve"> obveznika</w:t>
      </w:r>
      <w:r w:rsidR="00814E99">
        <w:rPr>
          <w:rFonts w:ascii="Tahoma" w:hAnsi="Tahoma" w:cs="Tahoma"/>
          <w:sz w:val="24"/>
          <w:szCs w:val="24"/>
        </w:rPr>
        <w:t xml:space="preserve"> u smislu </w:t>
      </w:r>
      <w:r w:rsidR="00EA1B6C" w:rsidRPr="00EA1B6C">
        <w:rPr>
          <w:rFonts w:ascii="Tahoma" w:hAnsi="Tahoma" w:cs="Tahoma"/>
          <w:sz w:val="24"/>
          <w:szCs w:val="24"/>
        </w:rPr>
        <w:t xml:space="preserve"> Zakona o poreskoj adm</w:t>
      </w:r>
      <w:r w:rsidR="00814E99">
        <w:rPr>
          <w:rFonts w:ascii="Tahoma" w:hAnsi="Tahoma" w:cs="Tahoma"/>
          <w:sz w:val="24"/>
          <w:szCs w:val="24"/>
        </w:rPr>
        <w:t>i</w:t>
      </w:r>
      <w:r w:rsidR="00EA1B6C" w:rsidRPr="00EA1B6C">
        <w:rPr>
          <w:rFonts w:ascii="Tahoma" w:hAnsi="Tahoma" w:cs="Tahoma"/>
          <w:sz w:val="24"/>
          <w:szCs w:val="24"/>
        </w:rPr>
        <w:t xml:space="preserve">nistraciji koji ne poštuju </w:t>
      </w:r>
      <w:r w:rsidR="00814E99">
        <w:rPr>
          <w:rFonts w:ascii="Tahoma" w:hAnsi="Tahoma" w:cs="Tahoma"/>
          <w:sz w:val="24"/>
          <w:szCs w:val="24"/>
        </w:rPr>
        <w:t>set poreskih zakona</w:t>
      </w:r>
      <w:r w:rsidR="00EA1B6C" w:rsidRPr="00EA1B6C">
        <w:rPr>
          <w:rFonts w:ascii="Tahoma" w:hAnsi="Tahoma" w:cs="Tahoma"/>
          <w:sz w:val="24"/>
          <w:szCs w:val="24"/>
        </w:rPr>
        <w:t xml:space="preserve"> trebaju biti dostupne podnosiocu zahtjeva za slobodan pristup informacijama u cilju izgradnje povjerenja u poreski sistem Crne Gore.</w:t>
      </w:r>
    </w:p>
    <w:p w:rsidR="00C26BD6" w:rsidRDefault="00AA74D0" w:rsidP="00830843">
      <w:pPr>
        <w:pStyle w:val="BodyText5"/>
        <w:shd w:val="clear" w:color="auto" w:fill="auto"/>
        <w:spacing w:before="0" w:after="483" w:line="276" w:lineRule="auto"/>
        <w:ind w:right="-23"/>
        <w:jc w:val="both"/>
        <w:rPr>
          <w:rFonts w:ascii="Tahoma" w:hAnsi="Tahoma" w:cs="Tahoma"/>
          <w:sz w:val="24"/>
          <w:szCs w:val="24"/>
          <w:lang w:val="sr-Latn-CS"/>
        </w:rPr>
      </w:pPr>
      <w:r w:rsidRPr="00AA74D0">
        <w:rPr>
          <w:rFonts w:ascii="Tahoma" w:hAnsi="Tahoma" w:cs="Tahoma"/>
          <w:sz w:val="24"/>
          <w:szCs w:val="24"/>
        </w:rPr>
        <w:t>S obzirom na prednje, Savjet Agencije je odobrio pristup informacije po zahtjevu NVO Mans br.</w:t>
      </w:r>
      <w:r w:rsidR="005662DF" w:rsidRPr="005662DF">
        <w:rPr>
          <w:rFonts w:ascii="Tahoma" w:hAnsi="Tahoma" w:cs="Tahoma"/>
          <w:sz w:val="24"/>
          <w:szCs w:val="24"/>
          <w:lang w:val="sr-Latn-CS"/>
        </w:rPr>
        <w:t xml:space="preserve"> </w:t>
      </w:r>
      <w:r w:rsidR="005662DF">
        <w:rPr>
          <w:rFonts w:ascii="Tahoma" w:hAnsi="Tahoma" w:cs="Tahoma"/>
          <w:sz w:val="24"/>
          <w:szCs w:val="24"/>
          <w:lang w:val="sr-Latn-CS"/>
        </w:rPr>
        <w:t>16/</w:t>
      </w:r>
      <w:r w:rsidR="00D91186">
        <w:rPr>
          <w:rFonts w:ascii="Tahoma" w:hAnsi="Tahoma" w:cs="Tahoma"/>
          <w:sz w:val="24"/>
          <w:szCs w:val="24"/>
          <w:lang w:val="sr-Latn-CS"/>
        </w:rPr>
        <w:t>82679-82681 od 08.02.2016</w:t>
      </w:r>
      <w:r w:rsidR="005662DF">
        <w:rPr>
          <w:rFonts w:ascii="Tahoma" w:hAnsi="Tahoma" w:cs="Tahoma"/>
          <w:sz w:val="24"/>
          <w:szCs w:val="24"/>
          <w:lang w:val="sr-Latn-CS"/>
        </w:rPr>
        <w:t>.</w:t>
      </w:r>
      <w:r>
        <w:rPr>
          <w:rFonts w:ascii="Tahoma" w:hAnsi="Tahoma" w:cs="Tahoma"/>
          <w:sz w:val="24"/>
          <w:szCs w:val="24"/>
          <w:lang w:val="sr-Latn-CS"/>
        </w:rPr>
        <w:t>godine</w:t>
      </w:r>
      <w:r w:rsidR="00D91186">
        <w:rPr>
          <w:rFonts w:ascii="Tahoma" w:hAnsi="Tahoma" w:cs="Tahoma"/>
          <w:sz w:val="24"/>
          <w:szCs w:val="24"/>
          <w:lang w:val="sr-Latn-CS"/>
        </w:rPr>
        <w:t>,</w:t>
      </w:r>
      <w:r>
        <w:rPr>
          <w:rFonts w:ascii="Tahoma" w:hAnsi="Tahoma" w:cs="Tahoma"/>
          <w:color w:val="C00000"/>
          <w:sz w:val="24"/>
          <w:szCs w:val="24"/>
        </w:rPr>
        <w:t xml:space="preserve"> </w:t>
      </w:r>
      <w:r w:rsidRPr="00AA74D0">
        <w:rPr>
          <w:rFonts w:ascii="Tahoma" w:hAnsi="Tahoma" w:cs="Tahoma"/>
          <w:sz w:val="24"/>
          <w:szCs w:val="24"/>
        </w:rPr>
        <w:t xml:space="preserve">pa je prvostepeni organ </w:t>
      </w:r>
      <w:r w:rsidRPr="00AA74D0">
        <w:rPr>
          <w:rFonts w:ascii="Tahoma" w:hAnsi="Tahoma" w:cs="Tahoma"/>
          <w:sz w:val="24"/>
          <w:szCs w:val="24"/>
          <w:lang w:val="sr-Latn-CS"/>
        </w:rPr>
        <w:t>u obavezi da podn</w:t>
      </w:r>
      <w:r w:rsidR="005662DF">
        <w:rPr>
          <w:rFonts w:ascii="Tahoma" w:hAnsi="Tahoma" w:cs="Tahoma"/>
          <w:sz w:val="24"/>
          <w:szCs w:val="24"/>
          <w:lang w:val="sr-Latn-CS"/>
        </w:rPr>
        <w:t xml:space="preserve">osiocu zahtjeva dostavi kopiju: </w:t>
      </w:r>
      <w:r w:rsidR="005D2E98" w:rsidRPr="005D2E98">
        <w:rPr>
          <w:rFonts w:ascii="Tahoma" w:hAnsi="Tahoma" w:cs="Tahoma"/>
          <w:sz w:val="24"/>
          <w:szCs w:val="24"/>
          <w:lang w:val="sr-Latn-CS"/>
        </w:rPr>
        <w:t>akta koji sadrži informacije o ukupnom broju inspekcijskih nadzora zbog neizdavanja fiskalnih računa izvršenih u Podgorici za periodu 2015 - janura 2016.godina, akta koji sadrži informacije o broju pokrenutih prekršajnih postupaka protiv pravnih lica u Podgorici zbog neizdavanje fiskalnog računa za periodu 2015 - janura 2016.godina i akta koji sadrži informacije o svim pravnim licima, vrsti prekršaja i iznosu novčane kazne izrečene zbog neplaćanja poreske obaveze za Podgoricu za periodu 2015 - janura 2016.godina pet dana od dana kada je podnosilac zahtjeva dostavio dokaz o uplati troškova postupka Poreskoj upravi.</w:t>
      </w:r>
    </w:p>
    <w:p w:rsidR="00AA74D0" w:rsidRDefault="00CB1CEA" w:rsidP="00B2168B">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 xml:space="preserve">da izvrši rješenje kojim se dozvoljava pristup informaciji u roku od pet </w:t>
      </w:r>
      <w:r w:rsidRPr="001903DB">
        <w:rPr>
          <w:rFonts w:ascii="Tahoma" w:hAnsi="Tahoma" w:cs="Tahoma"/>
          <w:sz w:val="24"/>
          <w:szCs w:val="24"/>
          <w:lang w:val="sr-Latn-CS"/>
        </w:rPr>
        <w:lastRenderedPageBreak/>
        <w:t>dana od dana kada je podnosilac zahtjeva dostavio dokaz o uplati troškova postupka, ako su isti određeni.</w:t>
      </w:r>
    </w:p>
    <w:p w:rsidR="003A2C4D" w:rsidRDefault="00901096" w:rsidP="00B2168B">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186356" w:rsidRDefault="00186356" w:rsidP="00B2168B">
      <w:pPr>
        <w:jc w:val="both"/>
        <w:rPr>
          <w:rFonts w:ascii="Tahoma" w:hAnsi="Tahoma" w:cs="Tahoma"/>
          <w:sz w:val="24"/>
          <w:szCs w:val="24"/>
        </w:rPr>
      </w:pPr>
      <w:r>
        <w:rPr>
          <w:rFonts w:ascii="Tahoma" w:hAnsi="Tahoma" w:cs="Tahoma"/>
          <w:sz w:val="24"/>
          <w:szCs w:val="24"/>
        </w:rPr>
        <w:t>Kako tražena informacija kojoj se pristu</w:t>
      </w:r>
      <w:r w:rsidR="0075020E">
        <w:rPr>
          <w:rFonts w:ascii="Tahoma" w:hAnsi="Tahoma" w:cs="Tahoma"/>
          <w:sz w:val="24"/>
          <w:szCs w:val="24"/>
        </w:rPr>
        <w:t>p omogućava ima 1</w:t>
      </w:r>
      <w:r w:rsidR="00B00208">
        <w:rPr>
          <w:rFonts w:ascii="Tahoma" w:hAnsi="Tahoma" w:cs="Tahoma"/>
          <w:sz w:val="24"/>
          <w:szCs w:val="24"/>
        </w:rPr>
        <w:t>5</w:t>
      </w:r>
      <w:r w:rsidR="005662DF">
        <w:rPr>
          <w:rFonts w:ascii="Tahoma" w:hAnsi="Tahoma" w:cs="Tahoma"/>
          <w:sz w:val="24"/>
          <w:szCs w:val="24"/>
        </w:rPr>
        <w:t xml:space="preserve"> stranica</w:t>
      </w:r>
      <w:r>
        <w:rPr>
          <w:rFonts w:ascii="Tahoma" w:hAnsi="Tahoma" w:cs="Tahoma"/>
          <w:sz w:val="24"/>
          <w:szCs w:val="24"/>
        </w:rPr>
        <w:t xml:space="preserve"> primjenom člana 33 stav 2 Zakona o slobodnom pristupu informa</w:t>
      </w:r>
      <w:r w:rsidR="00572CAF">
        <w:rPr>
          <w:rFonts w:ascii="Tahoma" w:hAnsi="Tahoma" w:cs="Tahoma"/>
          <w:sz w:val="24"/>
          <w:szCs w:val="24"/>
        </w:rPr>
        <w:t xml:space="preserve">cijama  i </w:t>
      </w:r>
      <w:r>
        <w:rPr>
          <w:rFonts w:ascii="Tahoma" w:hAnsi="Tahoma" w:cs="Tahoma"/>
          <w:sz w:val="24"/>
          <w:szCs w:val="24"/>
        </w:rPr>
        <w:t xml:space="preserve"> Uredbe o naknadi troškova u postupku za pristup inform</w:t>
      </w:r>
      <w:r w:rsidR="005662DF">
        <w:rPr>
          <w:rFonts w:ascii="Tahoma" w:hAnsi="Tahoma" w:cs="Tahoma"/>
          <w:sz w:val="24"/>
          <w:szCs w:val="24"/>
        </w:rPr>
        <w:t>acijama (Sl.list Crne Gore br.066/16</w:t>
      </w:r>
      <w:r>
        <w:rPr>
          <w:rFonts w:ascii="Tahoma" w:hAnsi="Tahoma" w:cs="Tahoma"/>
          <w:sz w:val="24"/>
          <w:szCs w:val="24"/>
        </w:rPr>
        <w:t>) određuje se naknada troško</w:t>
      </w:r>
      <w:r w:rsidR="005662DF">
        <w:rPr>
          <w:rFonts w:ascii="Tahoma" w:hAnsi="Tahoma" w:cs="Tahoma"/>
          <w:sz w:val="24"/>
          <w:szCs w:val="24"/>
        </w:rPr>
        <w:t>va postupka u ukupnom iznosu 0,</w:t>
      </w:r>
      <w:r w:rsidR="0075020E">
        <w:rPr>
          <w:rFonts w:ascii="Tahoma" w:hAnsi="Tahoma" w:cs="Tahoma"/>
          <w:sz w:val="24"/>
          <w:szCs w:val="24"/>
        </w:rPr>
        <w:t>7</w:t>
      </w:r>
      <w:r>
        <w:rPr>
          <w:rFonts w:ascii="Tahoma" w:hAnsi="Tahoma" w:cs="Tahoma"/>
          <w:sz w:val="24"/>
          <w:szCs w:val="24"/>
        </w:rPr>
        <w:t>0 EUR i to na ime kopiranja 1 str</w:t>
      </w:r>
      <w:r w:rsidR="005662DF">
        <w:rPr>
          <w:rFonts w:ascii="Tahoma" w:hAnsi="Tahoma" w:cs="Tahoma"/>
          <w:sz w:val="24"/>
          <w:szCs w:val="24"/>
        </w:rPr>
        <w:t>anice po utvrđenoj cijeni od 0,</w:t>
      </w:r>
      <w:r>
        <w:rPr>
          <w:rFonts w:ascii="Tahoma" w:hAnsi="Tahoma" w:cs="Tahoma"/>
          <w:sz w:val="24"/>
          <w:szCs w:val="24"/>
        </w:rPr>
        <w:t>0</w:t>
      </w:r>
      <w:r w:rsidR="005662DF">
        <w:rPr>
          <w:rFonts w:ascii="Tahoma" w:hAnsi="Tahoma" w:cs="Tahoma"/>
          <w:sz w:val="24"/>
          <w:szCs w:val="24"/>
        </w:rPr>
        <w:t>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C26BD6">
        <w:rPr>
          <w:rFonts w:ascii="Tahoma" w:hAnsi="Tahoma" w:cs="Tahoma"/>
          <w:sz w:val="24"/>
          <w:szCs w:val="24"/>
        </w:rPr>
        <w:t xml:space="preserve"> i dokaz o uplati troškova dostavi Poreskoj upravi</w:t>
      </w:r>
      <w:r>
        <w:rPr>
          <w:rFonts w:ascii="Tahoma" w:hAnsi="Tahoma" w:cs="Tahoma"/>
          <w:sz w:val="24"/>
          <w:szCs w:val="24"/>
        </w:rPr>
        <w:t>.</w:t>
      </w:r>
    </w:p>
    <w:p w:rsidR="009F0BC0" w:rsidRPr="0098590A" w:rsidRDefault="009F0BC0" w:rsidP="009F0BC0">
      <w:pPr>
        <w:jc w:val="both"/>
        <w:rPr>
          <w:rFonts w:ascii="Tahoma" w:hAnsi="Tahoma" w:cs="Tahoma"/>
          <w:sz w:val="24"/>
          <w:szCs w:val="24"/>
          <w:lang w:val="en-US"/>
        </w:rPr>
      </w:pPr>
      <w:proofErr w:type="spellStart"/>
      <w:r w:rsidRPr="0098590A">
        <w:rPr>
          <w:rFonts w:ascii="Tahoma" w:hAnsi="Tahoma" w:cs="Tahoma"/>
          <w:sz w:val="24"/>
          <w:szCs w:val="24"/>
          <w:lang w:val="en-US"/>
        </w:rPr>
        <w:t>Odluka</w:t>
      </w:r>
      <w:proofErr w:type="spellEnd"/>
      <w:r w:rsidRPr="0098590A">
        <w:rPr>
          <w:rFonts w:ascii="Tahoma" w:hAnsi="Tahoma" w:cs="Tahoma"/>
          <w:sz w:val="24"/>
          <w:szCs w:val="24"/>
          <w:lang w:val="en-US"/>
        </w:rPr>
        <w:t xml:space="preserve"> o </w:t>
      </w:r>
      <w:proofErr w:type="spellStart"/>
      <w:r w:rsidRPr="0098590A">
        <w:rPr>
          <w:rFonts w:ascii="Tahoma" w:hAnsi="Tahoma" w:cs="Tahoma"/>
          <w:sz w:val="24"/>
          <w:szCs w:val="24"/>
          <w:lang w:val="en-US"/>
        </w:rPr>
        <w:t>troškovima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advokatu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Veselinu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Raduloviću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donijeta</w:t>
      </w:r>
      <w:proofErr w:type="spellEnd"/>
      <w:r w:rsidRPr="0098590A">
        <w:rPr>
          <w:rFonts w:ascii="Tahoma" w:hAnsi="Tahoma" w:cs="Tahoma"/>
          <w:sz w:val="24"/>
          <w:szCs w:val="24"/>
          <w:lang w:val="en-US"/>
        </w:rPr>
        <w:t xml:space="preserve"> je </w:t>
      </w:r>
      <w:proofErr w:type="spellStart"/>
      <w:r w:rsidRPr="0098590A">
        <w:rPr>
          <w:rFonts w:ascii="Tahoma" w:hAnsi="Tahoma" w:cs="Tahoma"/>
          <w:sz w:val="24"/>
          <w:szCs w:val="24"/>
          <w:lang w:val="en-US"/>
        </w:rPr>
        <w:t>shodno</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odredbi</w:t>
      </w:r>
      <w:proofErr w:type="spellEnd"/>
      <w:r w:rsidRPr="0098590A">
        <w:rPr>
          <w:rFonts w:ascii="Tahoma" w:hAnsi="Tahoma" w:cs="Tahoma"/>
          <w:sz w:val="24"/>
          <w:szCs w:val="24"/>
          <w:lang w:val="en-US"/>
        </w:rPr>
        <w:t xml:space="preserve"> 107 </w:t>
      </w:r>
      <w:proofErr w:type="spellStart"/>
      <w:r w:rsidRPr="0098590A">
        <w:rPr>
          <w:rFonts w:ascii="Tahoma" w:hAnsi="Tahoma" w:cs="Tahoma"/>
          <w:sz w:val="24"/>
          <w:szCs w:val="24"/>
          <w:lang w:val="en-US"/>
        </w:rPr>
        <w:t>stav</w:t>
      </w:r>
      <w:proofErr w:type="spellEnd"/>
      <w:r w:rsidRPr="0098590A">
        <w:rPr>
          <w:rFonts w:ascii="Tahoma" w:hAnsi="Tahoma" w:cs="Tahoma"/>
          <w:sz w:val="24"/>
          <w:szCs w:val="24"/>
          <w:lang w:val="en-US"/>
        </w:rPr>
        <w:t xml:space="preserve"> 1 </w:t>
      </w:r>
      <w:proofErr w:type="spellStart"/>
      <w:r w:rsidRPr="0098590A">
        <w:rPr>
          <w:rFonts w:ascii="Tahoma" w:hAnsi="Tahoma" w:cs="Tahoma"/>
          <w:sz w:val="24"/>
          <w:szCs w:val="24"/>
          <w:lang w:val="en-US"/>
        </w:rPr>
        <w:t>Zakona</w:t>
      </w:r>
      <w:proofErr w:type="spellEnd"/>
      <w:r w:rsidRPr="0098590A">
        <w:rPr>
          <w:rFonts w:ascii="Tahoma" w:hAnsi="Tahoma" w:cs="Tahoma"/>
          <w:sz w:val="24"/>
          <w:szCs w:val="24"/>
          <w:lang w:val="en-US"/>
        </w:rPr>
        <w:t xml:space="preserve"> o </w:t>
      </w:r>
      <w:proofErr w:type="spellStart"/>
      <w:r w:rsidRPr="0098590A">
        <w:rPr>
          <w:rFonts w:ascii="Tahoma" w:hAnsi="Tahoma" w:cs="Tahoma"/>
          <w:sz w:val="24"/>
          <w:szCs w:val="24"/>
          <w:lang w:val="en-US"/>
        </w:rPr>
        <w:t>opštem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upravnom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postupku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kao</w:t>
      </w:r>
      <w:proofErr w:type="spellEnd"/>
      <w:r w:rsidRPr="0098590A">
        <w:rPr>
          <w:rFonts w:ascii="Tahoma" w:hAnsi="Tahoma" w:cs="Tahoma"/>
          <w:sz w:val="24"/>
          <w:szCs w:val="24"/>
          <w:lang w:val="en-US"/>
        </w:rPr>
        <w:t xml:space="preserve"> i </w:t>
      </w:r>
      <w:proofErr w:type="spellStart"/>
      <w:r w:rsidRPr="0098590A">
        <w:rPr>
          <w:rFonts w:ascii="Tahoma" w:hAnsi="Tahoma" w:cs="Tahoma"/>
          <w:sz w:val="24"/>
          <w:szCs w:val="24"/>
          <w:lang w:val="en-US"/>
        </w:rPr>
        <w:t>po</w:t>
      </w:r>
      <w:proofErr w:type="spellEnd"/>
      <w:r w:rsidRPr="0098590A">
        <w:rPr>
          <w:rFonts w:ascii="Tahoma" w:hAnsi="Tahoma" w:cs="Tahoma"/>
          <w:sz w:val="24"/>
          <w:szCs w:val="24"/>
          <w:lang w:val="en-US"/>
        </w:rPr>
        <w:t xml:space="preserve"> AT-u </w:t>
      </w:r>
      <w:proofErr w:type="spellStart"/>
      <w:r w:rsidRPr="0098590A">
        <w:rPr>
          <w:rFonts w:ascii="Tahoma" w:hAnsi="Tahoma" w:cs="Tahoma"/>
          <w:sz w:val="24"/>
          <w:szCs w:val="24"/>
          <w:lang w:val="en-US"/>
        </w:rPr>
        <w:t>kojim</w:t>
      </w:r>
      <w:proofErr w:type="spellEnd"/>
      <w:r w:rsidRPr="0098590A">
        <w:rPr>
          <w:rFonts w:ascii="Tahoma" w:hAnsi="Tahoma" w:cs="Tahoma"/>
          <w:sz w:val="24"/>
          <w:szCs w:val="24"/>
          <w:lang w:val="en-US"/>
        </w:rPr>
        <w:t xml:space="preserve"> je </w:t>
      </w:r>
      <w:proofErr w:type="spellStart"/>
      <w:r w:rsidRPr="0098590A">
        <w:rPr>
          <w:rFonts w:ascii="Tahoma" w:hAnsi="Tahoma" w:cs="Tahoma"/>
          <w:sz w:val="24"/>
          <w:szCs w:val="24"/>
          <w:lang w:val="en-US"/>
        </w:rPr>
        <w:t>tarifnim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brojem</w:t>
      </w:r>
      <w:proofErr w:type="spellEnd"/>
      <w:r w:rsidRPr="0098590A">
        <w:rPr>
          <w:rFonts w:ascii="Tahoma" w:hAnsi="Tahoma" w:cs="Tahoma"/>
          <w:sz w:val="24"/>
          <w:szCs w:val="24"/>
          <w:lang w:val="en-US"/>
        </w:rPr>
        <w:t xml:space="preserve"> 9 </w:t>
      </w:r>
      <w:proofErr w:type="spellStart"/>
      <w:r w:rsidRPr="0098590A">
        <w:rPr>
          <w:rFonts w:ascii="Tahoma" w:hAnsi="Tahoma" w:cs="Tahoma"/>
          <w:sz w:val="24"/>
          <w:szCs w:val="24"/>
          <w:lang w:val="en-US"/>
        </w:rPr>
        <w:t>predviđena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naknada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troškova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za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sastavljanje</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redovnih</w:t>
      </w:r>
      <w:proofErr w:type="spellEnd"/>
      <w:r w:rsidRPr="0098590A">
        <w:rPr>
          <w:rFonts w:ascii="Tahoma" w:hAnsi="Tahoma" w:cs="Tahoma"/>
          <w:sz w:val="24"/>
          <w:szCs w:val="24"/>
          <w:lang w:val="en-US"/>
        </w:rPr>
        <w:t xml:space="preserve"> i </w:t>
      </w:r>
      <w:proofErr w:type="spellStart"/>
      <w:r w:rsidRPr="0098590A">
        <w:rPr>
          <w:rFonts w:ascii="Tahoma" w:hAnsi="Tahoma" w:cs="Tahoma"/>
          <w:sz w:val="24"/>
          <w:szCs w:val="24"/>
          <w:lang w:val="en-US"/>
        </w:rPr>
        <w:t>vanrednih</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pravnih</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ljekova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kojim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advokatu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pripada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dvostruki</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iznos</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nagrade</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propisane</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tarifnim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brojevima</w:t>
      </w:r>
      <w:proofErr w:type="spellEnd"/>
      <w:r w:rsidRPr="0098590A">
        <w:rPr>
          <w:rFonts w:ascii="Tahoma" w:hAnsi="Tahoma" w:cs="Tahoma"/>
          <w:sz w:val="24"/>
          <w:szCs w:val="24"/>
          <w:lang w:val="en-US"/>
        </w:rPr>
        <w:t xml:space="preserve"> 6 </w:t>
      </w:r>
      <w:proofErr w:type="spellStart"/>
      <w:r w:rsidRPr="0098590A">
        <w:rPr>
          <w:rFonts w:ascii="Tahoma" w:hAnsi="Tahoma" w:cs="Tahoma"/>
          <w:sz w:val="24"/>
          <w:szCs w:val="24"/>
          <w:lang w:val="en-US"/>
        </w:rPr>
        <w:t>tačka</w:t>
      </w:r>
      <w:proofErr w:type="spellEnd"/>
      <w:r w:rsidRPr="0098590A">
        <w:rPr>
          <w:rFonts w:ascii="Tahoma" w:hAnsi="Tahoma" w:cs="Tahoma"/>
          <w:sz w:val="24"/>
          <w:szCs w:val="24"/>
          <w:lang w:val="en-US"/>
        </w:rPr>
        <w:t xml:space="preserve"> 8 (u </w:t>
      </w:r>
      <w:proofErr w:type="spellStart"/>
      <w:r w:rsidRPr="0098590A">
        <w:rPr>
          <w:rFonts w:ascii="Tahoma" w:hAnsi="Tahoma" w:cs="Tahoma"/>
          <w:sz w:val="24"/>
          <w:szCs w:val="24"/>
          <w:lang w:val="en-US"/>
        </w:rPr>
        <w:t>upravnom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postupku</w:t>
      </w:r>
      <w:proofErr w:type="spellEnd"/>
      <w:r w:rsidRPr="0098590A">
        <w:rPr>
          <w:rFonts w:ascii="Tahoma" w:hAnsi="Tahoma" w:cs="Tahoma"/>
          <w:sz w:val="24"/>
          <w:szCs w:val="24"/>
          <w:lang w:val="en-US"/>
        </w:rPr>
        <w:t xml:space="preserve"> i </w:t>
      </w:r>
      <w:proofErr w:type="spellStart"/>
      <w:r w:rsidRPr="0098590A">
        <w:rPr>
          <w:rFonts w:ascii="Tahoma" w:hAnsi="Tahoma" w:cs="Tahoma"/>
          <w:sz w:val="24"/>
          <w:szCs w:val="24"/>
          <w:lang w:val="en-US"/>
        </w:rPr>
        <w:t>upravnom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sporu</w:t>
      </w:r>
      <w:proofErr w:type="spellEnd"/>
      <w:r w:rsidRPr="0098590A">
        <w:rPr>
          <w:rFonts w:ascii="Tahoma" w:hAnsi="Tahoma" w:cs="Tahoma"/>
          <w:sz w:val="24"/>
          <w:szCs w:val="24"/>
          <w:lang w:val="en-US"/>
        </w:rPr>
        <w:t xml:space="preserve"> 200 EUR) </w:t>
      </w:r>
      <w:proofErr w:type="spellStart"/>
      <w:r w:rsidRPr="0098590A">
        <w:rPr>
          <w:rFonts w:ascii="Tahoma" w:hAnsi="Tahoma" w:cs="Tahoma"/>
          <w:sz w:val="24"/>
          <w:szCs w:val="24"/>
          <w:lang w:val="en-US"/>
        </w:rPr>
        <w:t>što</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iznosi</w:t>
      </w:r>
      <w:proofErr w:type="spellEnd"/>
      <w:r w:rsidRPr="0098590A">
        <w:rPr>
          <w:rFonts w:ascii="Tahoma" w:hAnsi="Tahoma" w:cs="Tahoma"/>
          <w:sz w:val="24"/>
          <w:szCs w:val="24"/>
          <w:lang w:val="en-US"/>
        </w:rPr>
        <w:t xml:space="preserve"> 400 EUR, </w:t>
      </w:r>
      <w:proofErr w:type="spellStart"/>
      <w:r w:rsidRPr="0098590A">
        <w:rPr>
          <w:rFonts w:ascii="Tahoma" w:hAnsi="Tahoma" w:cs="Tahoma"/>
          <w:sz w:val="24"/>
          <w:szCs w:val="24"/>
          <w:lang w:val="en-US"/>
        </w:rPr>
        <w:t>sa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obračunatim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paušalom</w:t>
      </w:r>
      <w:proofErr w:type="spellEnd"/>
      <w:r w:rsidRPr="0098590A">
        <w:rPr>
          <w:rFonts w:ascii="Tahoma" w:hAnsi="Tahoma" w:cs="Tahoma"/>
          <w:sz w:val="24"/>
          <w:szCs w:val="24"/>
          <w:lang w:val="en-US"/>
        </w:rPr>
        <w:t xml:space="preserve"> od 25% </w:t>
      </w:r>
      <w:proofErr w:type="spellStart"/>
      <w:r w:rsidRPr="0098590A">
        <w:rPr>
          <w:rFonts w:ascii="Tahoma" w:hAnsi="Tahoma" w:cs="Tahoma"/>
          <w:sz w:val="24"/>
          <w:szCs w:val="24"/>
          <w:lang w:val="en-US"/>
        </w:rPr>
        <w:t>od</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ukupno</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obračunatog</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iznosa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nagrade</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po</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tarifi</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za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sporedne</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radnje</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shodno</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tarifnom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broju</w:t>
      </w:r>
      <w:proofErr w:type="spellEnd"/>
      <w:r w:rsidRPr="0098590A">
        <w:rPr>
          <w:rFonts w:ascii="Tahoma" w:hAnsi="Tahoma" w:cs="Tahoma"/>
          <w:sz w:val="24"/>
          <w:szCs w:val="24"/>
          <w:lang w:val="en-US"/>
        </w:rPr>
        <w:t xml:space="preserve"> 18, </w:t>
      </w:r>
      <w:proofErr w:type="spellStart"/>
      <w:r w:rsidRPr="0098590A">
        <w:rPr>
          <w:rFonts w:ascii="Tahoma" w:hAnsi="Tahoma" w:cs="Tahoma"/>
          <w:sz w:val="24"/>
          <w:szCs w:val="24"/>
          <w:lang w:val="en-US"/>
        </w:rPr>
        <w:t>uz</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obračunati</w:t>
      </w:r>
      <w:proofErr w:type="spellEnd"/>
      <w:r w:rsidRPr="0098590A">
        <w:rPr>
          <w:rFonts w:ascii="Tahoma" w:hAnsi="Tahoma" w:cs="Tahoma"/>
          <w:sz w:val="24"/>
          <w:szCs w:val="24"/>
          <w:lang w:val="en-US"/>
        </w:rPr>
        <w:t xml:space="preserve"> PDV od 19% </w:t>
      </w:r>
      <w:proofErr w:type="spellStart"/>
      <w:r w:rsidRPr="0098590A">
        <w:rPr>
          <w:rFonts w:ascii="Tahoma" w:hAnsi="Tahoma" w:cs="Tahoma"/>
          <w:sz w:val="24"/>
          <w:szCs w:val="24"/>
          <w:lang w:val="en-US"/>
        </w:rPr>
        <w:t>što</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iznosi</w:t>
      </w:r>
      <w:proofErr w:type="spellEnd"/>
      <w:r w:rsidRPr="0098590A">
        <w:rPr>
          <w:rFonts w:ascii="Tahoma" w:hAnsi="Tahoma" w:cs="Tahoma"/>
          <w:sz w:val="24"/>
          <w:szCs w:val="24"/>
          <w:lang w:val="en-US"/>
        </w:rPr>
        <w:t xml:space="preserve"> 76 EUR, </w:t>
      </w:r>
      <w:proofErr w:type="spellStart"/>
      <w:r w:rsidRPr="0098590A">
        <w:rPr>
          <w:rFonts w:ascii="Tahoma" w:hAnsi="Tahoma" w:cs="Tahoma"/>
          <w:sz w:val="24"/>
          <w:szCs w:val="24"/>
          <w:lang w:val="en-US"/>
        </w:rPr>
        <w:t>što</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sve</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ukupno</w:t>
      </w:r>
      <w:proofErr w:type="spellEnd"/>
      <w:r w:rsidRPr="0098590A">
        <w:rPr>
          <w:rFonts w:ascii="Tahoma" w:hAnsi="Tahoma" w:cs="Tahoma"/>
          <w:sz w:val="24"/>
          <w:szCs w:val="24"/>
          <w:lang w:val="en-US"/>
        </w:rPr>
        <w:t xml:space="preserve"> u </w:t>
      </w:r>
      <w:proofErr w:type="spellStart"/>
      <w:r w:rsidRPr="0098590A">
        <w:rPr>
          <w:rFonts w:ascii="Tahoma" w:hAnsi="Tahoma" w:cs="Tahoma"/>
          <w:sz w:val="24"/>
          <w:szCs w:val="24"/>
          <w:lang w:val="en-US"/>
        </w:rPr>
        <w:t>konkretnom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predmetu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iznosi</w:t>
      </w:r>
      <w:proofErr w:type="spellEnd"/>
      <w:r w:rsidRPr="0098590A">
        <w:rPr>
          <w:rFonts w:ascii="Tahoma" w:hAnsi="Tahoma" w:cs="Tahoma"/>
          <w:sz w:val="24"/>
          <w:szCs w:val="24"/>
          <w:lang w:val="en-US"/>
        </w:rPr>
        <w:t xml:space="preserve"> 476,00 EUR.</w:t>
      </w:r>
    </w:p>
    <w:p w:rsidR="009F0BC0" w:rsidRPr="00186356" w:rsidRDefault="009F0BC0" w:rsidP="00B2168B">
      <w:pPr>
        <w:jc w:val="both"/>
        <w:rPr>
          <w:rFonts w:ascii="Tahoma" w:hAnsi="Tahoma" w:cs="Tahoma"/>
          <w:sz w:val="24"/>
          <w:szCs w:val="24"/>
          <w:lang w:val="en-US"/>
        </w:rPr>
      </w:pPr>
      <w:proofErr w:type="spellStart"/>
      <w:r w:rsidRPr="0098590A">
        <w:rPr>
          <w:rFonts w:ascii="Tahoma" w:hAnsi="Tahoma" w:cs="Tahoma"/>
          <w:sz w:val="24"/>
          <w:szCs w:val="24"/>
          <w:lang w:val="en-US"/>
        </w:rPr>
        <w:t>Poreska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uprava</w:t>
      </w:r>
      <w:proofErr w:type="spellEnd"/>
      <w:r w:rsidRPr="0098590A">
        <w:rPr>
          <w:rFonts w:ascii="Tahoma" w:hAnsi="Tahoma" w:cs="Tahoma"/>
          <w:sz w:val="24"/>
          <w:szCs w:val="24"/>
          <w:lang w:val="en-US"/>
        </w:rPr>
        <w:t xml:space="preserve"> je u </w:t>
      </w:r>
      <w:proofErr w:type="spellStart"/>
      <w:r w:rsidRPr="0098590A">
        <w:rPr>
          <w:rFonts w:ascii="Tahoma" w:hAnsi="Tahoma" w:cs="Tahoma"/>
          <w:sz w:val="24"/>
          <w:szCs w:val="24"/>
          <w:lang w:val="en-US"/>
        </w:rPr>
        <w:t>obavezi</w:t>
      </w:r>
      <w:proofErr w:type="spellEnd"/>
      <w:r w:rsidRPr="0098590A">
        <w:rPr>
          <w:rFonts w:ascii="Tahoma" w:hAnsi="Tahoma" w:cs="Tahoma"/>
          <w:sz w:val="24"/>
          <w:szCs w:val="24"/>
          <w:lang w:val="en-US"/>
        </w:rPr>
        <w:t xml:space="preserve"> da </w:t>
      </w:r>
      <w:proofErr w:type="spellStart"/>
      <w:r w:rsidRPr="0098590A">
        <w:rPr>
          <w:rFonts w:ascii="Tahoma" w:hAnsi="Tahoma" w:cs="Tahoma"/>
          <w:sz w:val="24"/>
          <w:szCs w:val="24"/>
          <w:lang w:val="en-US"/>
        </w:rPr>
        <w:t>advokatu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Veselinu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Raduloviću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naknadi</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troškov</w:t>
      </w:r>
      <w:r>
        <w:rPr>
          <w:rFonts w:ascii="Tahoma" w:hAnsi="Tahoma" w:cs="Tahoma"/>
          <w:sz w:val="24"/>
          <w:szCs w:val="24"/>
          <w:lang w:val="en-US"/>
        </w:rPr>
        <w:t>e</w:t>
      </w:r>
      <w:proofErr w:type="spellEnd"/>
      <w:r>
        <w:rPr>
          <w:rFonts w:ascii="Tahoma" w:hAnsi="Tahoma" w:cs="Tahoma"/>
          <w:sz w:val="24"/>
          <w:szCs w:val="24"/>
          <w:lang w:val="en-US"/>
        </w:rPr>
        <w:t xml:space="preserve"> </w:t>
      </w:r>
      <w:proofErr w:type="spellStart"/>
      <w:r>
        <w:rPr>
          <w:rFonts w:ascii="Tahoma" w:hAnsi="Tahoma" w:cs="Tahoma"/>
          <w:sz w:val="24"/>
          <w:szCs w:val="24"/>
          <w:lang w:val="en-US"/>
        </w:rPr>
        <w:t>postupka</w:t>
      </w:r>
      <w:proofErr w:type="spellEnd"/>
      <w:r>
        <w:rPr>
          <w:rFonts w:ascii="Tahoma" w:hAnsi="Tahoma" w:cs="Tahoma"/>
          <w:sz w:val="24"/>
          <w:szCs w:val="24"/>
          <w:lang w:val="en-US"/>
        </w:rPr>
        <w:t xml:space="preserve"> </w:t>
      </w:r>
      <w:proofErr w:type="spellStart"/>
      <w:r>
        <w:rPr>
          <w:rFonts w:ascii="Tahoma" w:hAnsi="Tahoma" w:cs="Tahoma"/>
          <w:sz w:val="24"/>
          <w:szCs w:val="24"/>
          <w:lang w:val="en-US"/>
        </w:rPr>
        <w:t>po</w:t>
      </w:r>
      <w:proofErr w:type="spellEnd"/>
      <w:r>
        <w:rPr>
          <w:rFonts w:ascii="Tahoma" w:hAnsi="Tahoma" w:cs="Tahoma"/>
          <w:sz w:val="24"/>
          <w:szCs w:val="24"/>
          <w:lang w:val="en-US"/>
        </w:rPr>
        <w:t xml:space="preserve"> </w:t>
      </w:r>
      <w:proofErr w:type="spellStart"/>
      <w:r>
        <w:rPr>
          <w:rFonts w:ascii="Tahoma" w:hAnsi="Tahoma" w:cs="Tahoma"/>
          <w:sz w:val="24"/>
          <w:szCs w:val="24"/>
          <w:lang w:val="en-US"/>
        </w:rPr>
        <w:t>žalbi</w:t>
      </w:r>
      <w:proofErr w:type="spellEnd"/>
      <w:r>
        <w:rPr>
          <w:rFonts w:ascii="Tahoma" w:hAnsi="Tahoma" w:cs="Tahoma"/>
          <w:sz w:val="24"/>
          <w:szCs w:val="24"/>
          <w:lang w:val="en-US"/>
        </w:rPr>
        <w:t xml:space="preserve"> br. 16/82679-82681</w:t>
      </w:r>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od</w:t>
      </w:r>
      <w:proofErr w:type="spellEnd"/>
      <w:r w:rsidRPr="0098590A">
        <w:rPr>
          <w:rFonts w:ascii="Tahoma" w:hAnsi="Tahoma" w:cs="Tahoma"/>
          <w:sz w:val="24"/>
          <w:szCs w:val="24"/>
          <w:lang w:val="en-US"/>
        </w:rPr>
        <w:t xml:space="preserve"> 01.03.2016.godine, u </w:t>
      </w:r>
      <w:proofErr w:type="spellStart"/>
      <w:r w:rsidRPr="0098590A">
        <w:rPr>
          <w:rFonts w:ascii="Tahoma" w:hAnsi="Tahoma" w:cs="Tahoma"/>
          <w:sz w:val="24"/>
          <w:szCs w:val="24"/>
          <w:lang w:val="en-US"/>
        </w:rPr>
        <w:t>ukupnom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iznosu</w:t>
      </w:r>
      <w:proofErr w:type="spellEnd"/>
      <w:r w:rsidRPr="0098590A">
        <w:rPr>
          <w:rFonts w:ascii="Tahoma" w:hAnsi="Tahoma" w:cs="Tahoma"/>
          <w:sz w:val="24"/>
          <w:szCs w:val="24"/>
          <w:lang w:val="en-US"/>
        </w:rPr>
        <w:t xml:space="preserve"> od 476</w:t>
      </w:r>
      <w:proofErr w:type="gramStart"/>
      <w:r w:rsidRPr="0098590A">
        <w:rPr>
          <w:rFonts w:ascii="Tahoma" w:hAnsi="Tahoma" w:cs="Tahoma"/>
          <w:sz w:val="24"/>
          <w:szCs w:val="24"/>
          <w:lang w:val="en-US"/>
        </w:rPr>
        <w:t>,00</w:t>
      </w:r>
      <w:proofErr w:type="gramEnd"/>
      <w:r w:rsidRPr="0098590A">
        <w:rPr>
          <w:rFonts w:ascii="Tahoma" w:hAnsi="Tahoma" w:cs="Tahoma"/>
          <w:sz w:val="24"/>
          <w:szCs w:val="24"/>
          <w:lang w:val="en-US"/>
        </w:rPr>
        <w:t xml:space="preserve"> EUR, u </w:t>
      </w:r>
      <w:proofErr w:type="spellStart"/>
      <w:r w:rsidRPr="0098590A">
        <w:rPr>
          <w:rFonts w:ascii="Tahoma" w:hAnsi="Tahoma" w:cs="Tahoma"/>
          <w:sz w:val="24"/>
          <w:szCs w:val="24"/>
          <w:lang w:val="en-US"/>
        </w:rPr>
        <w:t>roku</w:t>
      </w:r>
      <w:proofErr w:type="spellEnd"/>
      <w:r w:rsidRPr="0098590A">
        <w:rPr>
          <w:rFonts w:ascii="Tahoma" w:hAnsi="Tahoma" w:cs="Tahoma"/>
          <w:sz w:val="24"/>
          <w:szCs w:val="24"/>
          <w:lang w:val="en-US"/>
        </w:rPr>
        <w:t xml:space="preserve"> od 15 </w:t>
      </w:r>
      <w:proofErr w:type="spellStart"/>
      <w:r w:rsidRPr="0098590A">
        <w:rPr>
          <w:rFonts w:ascii="Tahoma" w:hAnsi="Tahoma" w:cs="Tahoma"/>
          <w:sz w:val="24"/>
          <w:szCs w:val="24"/>
          <w:lang w:val="en-US"/>
        </w:rPr>
        <w:t>dana</w:t>
      </w:r>
      <w:proofErr w:type="spellEnd"/>
      <w:r w:rsidRPr="0098590A">
        <w:rPr>
          <w:rFonts w:ascii="Tahoma" w:hAnsi="Tahoma" w:cs="Tahoma"/>
          <w:sz w:val="24"/>
          <w:szCs w:val="24"/>
          <w:lang w:val="en-US"/>
        </w:rPr>
        <w:t xml:space="preserve"> od </w:t>
      </w:r>
      <w:proofErr w:type="spellStart"/>
      <w:r w:rsidRPr="0098590A">
        <w:rPr>
          <w:rFonts w:ascii="Tahoma" w:hAnsi="Tahoma" w:cs="Tahoma"/>
          <w:sz w:val="24"/>
          <w:szCs w:val="24"/>
          <w:lang w:val="en-US"/>
        </w:rPr>
        <w:t>dana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prijema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rješenja</w:t>
      </w:r>
      <w:proofErr w:type="spellEnd"/>
      <w:r w:rsidRPr="0098590A">
        <w:rPr>
          <w:rFonts w:ascii="Tahoma" w:hAnsi="Tahoma" w:cs="Tahoma"/>
          <w:sz w:val="24"/>
          <w:szCs w:val="24"/>
          <w:lang w:val="en-US"/>
        </w:rPr>
        <w:t>.</w:t>
      </w:r>
    </w:p>
    <w:p w:rsidR="00306A70" w:rsidRPr="001903DB" w:rsidRDefault="00306A70" w:rsidP="00B2168B">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B2168B">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B2168B">
      <w:pPr>
        <w:spacing w:after="0"/>
        <w:jc w:val="both"/>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B2168B" w:rsidP="00B2168B">
      <w:pPr>
        <w:spacing w:after="0"/>
        <w:jc w:val="both"/>
        <w:rPr>
          <w:rFonts w:ascii="Tahoma" w:hAnsi="Tahoma" w:cs="Tahoma"/>
          <w:b/>
          <w:sz w:val="28"/>
          <w:szCs w:val="28"/>
          <w:lang w:val="sr-Latn-CS"/>
        </w:rPr>
      </w:pPr>
      <w:r>
        <w:rPr>
          <w:rFonts w:ascii="Tahoma" w:hAnsi="Tahoma" w:cs="Tahoma"/>
          <w:b/>
          <w:sz w:val="28"/>
          <w:szCs w:val="28"/>
          <w:lang w:val="sr-Latn-CS"/>
        </w:rPr>
        <w:t xml:space="preserve">                                                                      </w:t>
      </w:r>
      <w:r w:rsidR="00306A70" w:rsidRPr="001903DB">
        <w:rPr>
          <w:rFonts w:ascii="Tahoma" w:hAnsi="Tahoma" w:cs="Tahoma"/>
          <w:b/>
          <w:sz w:val="28"/>
          <w:szCs w:val="28"/>
          <w:lang w:val="sr-Latn-CS"/>
        </w:rPr>
        <w:t>SAVJET AGENCIJE:</w:t>
      </w:r>
    </w:p>
    <w:p w:rsidR="00306A70" w:rsidRPr="001903DB" w:rsidRDefault="00306A70" w:rsidP="00B2168B">
      <w:pPr>
        <w:spacing w:after="0"/>
        <w:jc w:val="both"/>
        <w:rPr>
          <w:rFonts w:ascii="Tahoma" w:hAnsi="Tahoma" w:cs="Tahoma"/>
          <w:b/>
          <w:sz w:val="24"/>
          <w:szCs w:val="24"/>
          <w:lang w:val="sr-Latn-CS"/>
        </w:rPr>
      </w:pPr>
    </w:p>
    <w:p w:rsidR="00306A70" w:rsidRPr="001903DB" w:rsidRDefault="00B2168B" w:rsidP="00B2168B">
      <w:pPr>
        <w:spacing w:after="0"/>
        <w:jc w:val="both"/>
        <w:rPr>
          <w:rFonts w:ascii="Tahoma" w:hAnsi="Tahoma" w:cs="Tahoma"/>
          <w:b/>
          <w:sz w:val="24"/>
          <w:szCs w:val="24"/>
          <w:lang w:val="sr-Latn-CS"/>
        </w:rPr>
      </w:pPr>
      <w:r>
        <w:rPr>
          <w:rFonts w:ascii="Tahoma" w:hAnsi="Tahoma" w:cs="Tahoma"/>
          <w:b/>
          <w:sz w:val="24"/>
          <w:szCs w:val="24"/>
          <w:lang w:val="sr-Latn-CS"/>
        </w:rPr>
        <w:t xml:space="preserve">                                                                           </w:t>
      </w:r>
      <w:r w:rsidR="00306A70"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B2168B">
      <w:pPr>
        <w:pStyle w:val="NoSpacing"/>
        <w:jc w:val="both"/>
        <w:rPr>
          <w:rFonts w:ascii="Tahoma" w:hAnsi="Tahoma" w:cs="Tahoma"/>
          <w:b/>
          <w:sz w:val="20"/>
          <w:szCs w:val="20"/>
          <w:lang w:val="sr-Latn-CS"/>
        </w:rPr>
      </w:pPr>
    </w:p>
    <w:p w:rsidR="00306A70" w:rsidRPr="001903DB" w:rsidRDefault="00306A70" w:rsidP="00B2168B">
      <w:pPr>
        <w:jc w:val="both"/>
        <w:rPr>
          <w:sz w:val="20"/>
          <w:szCs w:val="20"/>
          <w:lang w:val="sr-Latn-CS"/>
        </w:rPr>
      </w:pPr>
      <w:bookmarkStart w:id="0" w:name="_GoBack"/>
      <w:bookmarkEnd w:id="0"/>
    </w:p>
    <w:sectPr w:rsidR="00306A70" w:rsidRPr="001903DB" w:rsidSect="00EC0C9E">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18"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7AA" w:rsidRDefault="005B47AA" w:rsidP="004C7646">
      <w:pPr>
        <w:spacing w:after="0" w:line="240" w:lineRule="auto"/>
      </w:pPr>
      <w:r>
        <w:separator/>
      </w:r>
    </w:p>
  </w:endnote>
  <w:endnote w:type="continuationSeparator" w:id="0">
    <w:p w:rsidR="005B47AA" w:rsidRDefault="005B47AA"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5B47AA"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B47AA" w:rsidP="00EA2993">
    <w:pPr>
      <w:pStyle w:val="Footer"/>
      <w:rPr>
        <w:b/>
        <w:sz w:val="16"/>
        <w:szCs w:val="16"/>
      </w:rPr>
    </w:pPr>
  </w:p>
  <w:p w:rsidR="0090753B" w:rsidRPr="00E62A90" w:rsidRDefault="005B47AA" w:rsidP="00E62A90">
    <w:pPr>
      <w:pStyle w:val="Footer"/>
      <w:shd w:val="clear" w:color="auto" w:fill="FF0000"/>
      <w:jc w:val="center"/>
      <w:rPr>
        <w:b/>
        <w:color w:val="FF0000"/>
        <w:sz w:val="2"/>
        <w:szCs w:val="2"/>
      </w:rPr>
    </w:pPr>
  </w:p>
  <w:p w:rsidR="0090753B" w:rsidRDefault="005B47AA"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5B47AA" w:rsidP="00E03674">
    <w:pPr>
      <w:pStyle w:val="Footer"/>
      <w:jc w:val="center"/>
      <w:rPr>
        <w:sz w:val="16"/>
        <w:szCs w:val="16"/>
      </w:rPr>
    </w:pPr>
  </w:p>
  <w:p w:rsidR="0090753B" w:rsidRPr="002B6C39" w:rsidRDefault="005B47AA">
    <w:pPr>
      <w:pStyle w:val="Footer"/>
    </w:pPr>
  </w:p>
  <w:p w:rsidR="0090753B" w:rsidRDefault="005B47AA"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B4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7AA" w:rsidRDefault="005B47AA" w:rsidP="004C7646">
      <w:pPr>
        <w:spacing w:after="0" w:line="240" w:lineRule="auto"/>
      </w:pPr>
      <w:r>
        <w:separator/>
      </w:r>
    </w:p>
  </w:footnote>
  <w:footnote w:type="continuationSeparator" w:id="0">
    <w:p w:rsidR="005B47AA" w:rsidRDefault="005B47AA"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B47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C617C8" w:rsidRDefault="005B47AA" w:rsidP="00C617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B47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C7D46"/>
    <w:multiLevelType w:val="multilevel"/>
    <w:tmpl w:val="62C22E3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8B23FB"/>
    <w:multiLevelType w:val="multilevel"/>
    <w:tmpl w:val="15AEFB5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1D9A"/>
    <w:rsid w:val="000125F9"/>
    <w:rsid w:val="000133DF"/>
    <w:rsid w:val="00013B6D"/>
    <w:rsid w:val="00016BC7"/>
    <w:rsid w:val="00016E10"/>
    <w:rsid w:val="000207BD"/>
    <w:rsid w:val="000226BE"/>
    <w:rsid w:val="00023BC0"/>
    <w:rsid w:val="000252CB"/>
    <w:rsid w:val="00027122"/>
    <w:rsid w:val="00030651"/>
    <w:rsid w:val="00031D59"/>
    <w:rsid w:val="0003202A"/>
    <w:rsid w:val="00033CAB"/>
    <w:rsid w:val="000400B1"/>
    <w:rsid w:val="00042930"/>
    <w:rsid w:val="00042969"/>
    <w:rsid w:val="00042EFC"/>
    <w:rsid w:val="00043F05"/>
    <w:rsid w:val="00047CE1"/>
    <w:rsid w:val="00050DAC"/>
    <w:rsid w:val="00055DF0"/>
    <w:rsid w:val="0005651B"/>
    <w:rsid w:val="0006096A"/>
    <w:rsid w:val="000609E7"/>
    <w:rsid w:val="000632EB"/>
    <w:rsid w:val="00066151"/>
    <w:rsid w:val="000667B2"/>
    <w:rsid w:val="00066A64"/>
    <w:rsid w:val="00066A97"/>
    <w:rsid w:val="00067B0F"/>
    <w:rsid w:val="00071638"/>
    <w:rsid w:val="00074BBA"/>
    <w:rsid w:val="00076A61"/>
    <w:rsid w:val="00080FE6"/>
    <w:rsid w:val="0008399B"/>
    <w:rsid w:val="00084B01"/>
    <w:rsid w:val="00084C48"/>
    <w:rsid w:val="0008580A"/>
    <w:rsid w:val="00087DAB"/>
    <w:rsid w:val="00093631"/>
    <w:rsid w:val="00093BCC"/>
    <w:rsid w:val="0009529D"/>
    <w:rsid w:val="00096F20"/>
    <w:rsid w:val="000A1194"/>
    <w:rsid w:val="000A4523"/>
    <w:rsid w:val="000A5538"/>
    <w:rsid w:val="000A5A52"/>
    <w:rsid w:val="000A698C"/>
    <w:rsid w:val="000A7D81"/>
    <w:rsid w:val="000B1B48"/>
    <w:rsid w:val="000B711E"/>
    <w:rsid w:val="000B73F6"/>
    <w:rsid w:val="000C27E8"/>
    <w:rsid w:val="000C3041"/>
    <w:rsid w:val="000C3D9B"/>
    <w:rsid w:val="000C4FC2"/>
    <w:rsid w:val="000C55C4"/>
    <w:rsid w:val="000D0973"/>
    <w:rsid w:val="000D15AF"/>
    <w:rsid w:val="000D225E"/>
    <w:rsid w:val="000D2B0A"/>
    <w:rsid w:val="000D4C92"/>
    <w:rsid w:val="000E1D99"/>
    <w:rsid w:val="000E6B0D"/>
    <w:rsid w:val="000F0D89"/>
    <w:rsid w:val="000F1095"/>
    <w:rsid w:val="000F1255"/>
    <w:rsid w:val="000F17D8"/>
    <w:rsid w:val="000F3DA7"/>
    <w:rsid w:val="000F4798"/>
    <w:rsid w:val="000F5AE7"/>
    <w:rsid w:val="000F62FB"/>
    <w:rsid w:val="000F6C2A"/>
    <w:rsid w:val="00101F82"/>
    <w:rsid w:val="00104E2E"/>
    <w:rsid w:val="00107094"/>
    <w:rsid w:val="001072A8"/>
    <w:rsid w:val="00107FEC"/>
    <w:rsid w:val="00110B9F"/>
    <w:rsid w:val="001165A1"/>
    <w:rsid w:val="00117F76"/>
    <w:rsid w:val="00120C6D"/>
    <w:rsid w:val="001237D3"/>
    <w:rsid w:val="00126117"/>
    <w:rsid w:val="00126D93"/>
    <w:rsid w:val="00132FFA"/>
    <w:rsid w:val="0013326B"/>
    <w:rsid w:val="00136BDA"/>
    <w:rsid w:val="001415A0"/>
    <w:rsid w:val="001431B9"/>
    <w:rsid w:val="001456AD"/>
    <w:rsid w:val="00147346"/>
    <w:rsid w:val="00147BA1"/>
    <w:rsid w:val="001530C3"/>
    <w:rsid w:val="00156D06"/>
    <w:rsid w:val="001632CB"/>
    <w:rsid w:val="0016367C"/>
    <w:rsid w:val="0016432B"/>
    <w:rsid w:val="00170A88"/>
    <w:rsid w:val="001715FD"/>
    <w:rsid w:val="00175405"/>
    <w:rsid w:val="00177D79"/>
    <w:rsid w:val="0018406D"/>
    <w:rsid w:val="001848A9"/>
    <w:rsid w:val="001848F9"/>
    <w:rsid w:val="0018599A"/>
    <w:rsid w:val="00186356"/>
    <w:rsid w:val="001903DB"/>
    <w:rsid w:val="001917B0"/>
    <w:rsid w:val="001920D7"/>
    <w:rsid w:val="00194B1C"/>
    <w:rsid w:val="00195C83"/>
    <w:rsid w:val="001A1909"/>
    <w:rsid w:val="001A1D4C"/>
    <w:rsid w:val="001A4873"/>
    <w:rsid w:val="001A59E6"/>
    <w:rsid w:val="001A5ECC"/>
    <w:rsid w:val="001B00E5"/>
    <w:rsid w:val="001B0DB9"/>
    <w:rsid w:val="001B1210"/>
    <w:rsid w:val="001B13D4"/>
    <w:rsid w:val="001B3846"/>
    <w:rsid w:val="001B5AEE"/>
    <w:rsid w:val="001C00F6"/>
    <w:rsid w:val="001C036F"/>
    <w:rsid w:val="001C23E9"/>
    <w:rsid w:val="001C64ED"/>
    <w:rsid w:val="001C6B8E"/>
    <w:rsid w:val="001D053D"/>
    <w:rsid w:val="001D33C4"/>
    <w:rsid w:val="001D77B3"/>
    <w:rsid w:val="001D7FA8"/>
    <w:rsid w:val="001E11DC"/>
    <w:rsid w:val="001E3F07"/>
    <w:rsid w:val="001E593A"/>
    <w:rsid w:val="001E6154"/>
    <w:rsid w:val="001E6750"/>
    <w:rsid w:val="001E6A60"/>
    <w:rsid w:val="001E6C0D"/>
    <w:rsid w:val="001F04B5"/>
    <w:rsid w:val="001F2A3B"/>
    <w:rsid w:val="001F4142"/>
    <w:rsid w:val="001F4B7A"/>
    <w:rsid w:val="001F590F"/>
    <w:rsid w:val="001F79BA"/>
    <w:rsid w:val="00200A32"/>
    <w:rsid w:val="00202EC4"/>
    <w:rsid w:val="00203EB3"/>
    <w:rsid w:val="00204553"/>
    <w:rsid w:val="00205859"/>
    <w:rsid w:val="0020732E"/>
    <w:rsid w:val="00210372"/>
    <w:rsid w:val="00211776"/>
    <w:rsid w:val="00212DA0"/>
    <w:rsid w:val="00215663"/>
    <w:rsid w:val="00215BDE"/>
    <w:rsid w:val="002178F5"/>
    <w:rsid w:val="00220E3C"/>
    <w:rsid w:val="0022105C"/>
    <w:rsid w:val="00221C56"/>
    <w:rsid w:val="002220BB"/>
    <w:rsid w:val="002222D0"/>
    <w:rsid w:val="00222534"/>
    <w:rsid w:val="00223176"/>
    <w:rsid w:val="0022592C"/>
    <w:rsid w:val="002269BA"/>
    <w:rsid w:val="00233039"/>
    <w:rsid w:val="002330E0"/>
    <w:rsid w:val="002332FF"/>
    <w:rsid w:val="002337F0"/>
    <w:rsid w:val="002352EB"/>
    <w:rsid w:val="002369F9"/>
    <w:rsid w:val="00237334"/>
    <w:rsid w:val="00240A8A"/>
    <w:rsid w:val="002417B5"/>
    <w:rsid w:val="002419A3"/>
    <w:rsid w:val="00241E76"/>
    <w:rsid w:val="00243C30"/>
    <w:rsid w:val="0024478D"/>
    <w:rsid w:val="002447A3"/>
    <w:rsid w:val="00245343"/>
    <w:rsid w:val="00250163"/>
    <w:rsid w:val="002543CB"/>
    <w:rsid w:val="00257D9A"/>
    <w:rsid w:val="00260FA2"/>
    <w:rsid w:val="0026151E"/>
    <w:rsid w:val="002618E6"/>
    <w:rsid w:val="0026567C"/>
    <w:rsid w:val="002677AA"/>
    <w:rsid w:val="00272AA0"/>
    <w:rsid w:val="002752F8"/>
    <w:rsid w:val="002762DD"/>
    <w:rsid w:val="002770C9"/>
    <w:rsid w:val="00277EE0"/>
    <w:rsid w:val="00281C13"/>
    <w:rsid w:val="00283A2E"/>
    <w:rsid w:val="002851FE"/>
    <w:rsid w:val="00287D79"/>
    <w:rsid w:val="002906C5"/>
    <w:rsid w:val="002920CC"/>
    <w:rsid w:val="00295217"/>
    <w:rsid w:val="002A1A4B"/>
    <w:rsid w:val="002A648C"/>
    <w:rsid w:val="002A6DB1"/>
    <w:rsid w:val="002A7A54"/>
    <w:rsid w:val="002B04DA"/>
    <w:rsid w:val="002B43F7"/>
    <w:rsid w:val="002B50AA"/>
    <w:rsid w:val="002C3DA8"/>
    <w:rsid w:val="002C4327"/>
    <w:rsid w:val="002C4B70"/>
    <w:rsid w:val="002C59DD"/>
    <w:rsid w:val="002C59FA"/>
    <w:rsid w:val="002D53F8"/>
    <w:rsid w:val="002D5D9A"/>
    <w:rsid w:val="002D610A"/>
    <w:rsid w:val="002D77BF"/>
    <w:rsid w:val="002E2A63"/>
    <w:rsid w:val="002E3881"/>
    <w:rsid w:val="002E5269"/>
    <w:rsid w:val="002F1B8C"/>
    <w:rsid w:val="002F21C4"/>
    <w:rsid w:val="002F625E"/>
    <w:rsid w:val="002F6B2B"/>
    <w:rsid w:val="002F70BF"/>
    <w:rsid w:val="002F762F"/>
    <w:rsid w:val="00301987"/>
    <w:rsid w:val="00301D54"/>
    <w:rsid w:val="0030268B"/>
    <w:rsid w:val="00304AA6"/>
    <w:rsid w:val="00306A70"/>
    <w:rsid w:val="00307848"/>
    <w:rsid w:val="00307F82"/>
    <w:rsid w:val="0031108A"/>
    <w:rsid w:val="0031479A"/>
    <w:rsid w:val="003209C7"/>
    <w:rsid w:val="00320CE2"/>
    <w:rsid w:val="0032192B"/>
    <w:rsid w:val="00322B97"/>
    <w:rsid w:val="00325D33"/>
    <w:rsid w:val="00333F67"/>
    <w:rsid w:val="0033589B"/>
    <w:rsid w:val="00335A94"/>
    <w:rsid w:val="0034017B"/>
    <w:rsid w:val="003409C7"/>
    <w:rsid w:val="0034268C"/>
    <w:rsid w:val="003443E8"/>
    <w:rsid w:val="00353F42"/>
    <w:rsid w:val="00354503"/>
    <w:rsid w:val="00355F5F"/>
    <w:rsid w:val="00364F4B"/>
    <w:rsid w:val="003652C5"/>
    <w:rsid w:val="00365DE4"/>
    <w:rsid w:val="00367A05"/>
    <w:rsid w:val="003721C4"/>
    <w:rsid w:val="00373552"/>
    <w:rsid w:val="00375320"/>
    <w:rsid w:val="00375860"/>
    <w:rsid w:val="0037705E"/>
    <w:rsid w:val="00377C15"/>
    <w:rsid w:val="00377F37"/>
    <w:rsid w:val="003839DB"/>
    <w:rsid w:val="00383F64"/>
    <w:rsid w:val="00391058"/>
    <w:rsid w:val="0039125B"/>
    <w:rsid w:val="00391432"/>
    <w:rsid w:val="00392A7A"/>
    <w:rsid w:val="00393230"/>
    <w:rsid w:val="003945C6"/>
    <w:rsid w:val="003972D4"/>
    <w:rsid w:val="003A0210"/>
    <w:rsid w:val="003A0A17"/>
    <w:rsid w:val="003A2C4D"/>
    <w:rsid w:val="003A3A35"/>
    <w:rsid w:val="003A4BB6"/>
    <w:rsid w:val="003A50E9"/>
    <w:rsid w:val="003A5F29"/>
    <w:rsid w:val="003A6AEB"/>
    <w:rsid w:val="003B6FF0"/>
    <w:rsid w:val="003C195F"/>
    <w:rsid w:val="003C3119"/>
    <w:rsid w:val="003C4753"/>
    <w:rsid w:val="003D20C8"/>
    <w:rsid w:val="003D260E"/>
    <w:rsid w:val="003D2792"/>
    <w:rsid w:val="003D3E27"/>
    <w:rsid w:val="003D4B5F"/>
    <w:rsid w:val="003E1B95"/>
    <w:rsid w:val="003E21F2"/>
    <w:rsid w:val="003E616C"/>
    <w:rsid w:val="003E7932"/>
    <w:rsid w:val="003E7B7F"/>
    <w:rsid w:val="003F28D7"/>
    <w:rsid w:val="003F320D"/>
    <w:rsid w:val="003F4775"/>
    <w:rsid w:val="003F5F8D"/>
    <w:rsid w:val="003F77CE"/>
    <w:rsid w:val="00401B4F"/>
    <w:rsid w:val="00401C70"/>
    <w:rsid w:val="00407BF2"/>
    <w:rsid w:val="004105BB"/>
    <w:rsid w:val="00411A80"/>
    <w:rsid w:val="00411BFC"/>
    <w:rsid w:val="004132FC"/>
    <w:rsid w:val="00414828"/>
    <w:rsid w:val="00415AA5"/>
    <w:rsid w:val="00417D9E"/>
    <w:rsid w:val="00422A17"/>
    <w:rsid w:val="00423D43"/>
    <w:rsid w:val="00423FBC"/>
    <w:rsid w:val="00425326"/>
    <w:rsid w:val="004268B7"/>
    <w:rsid w:val="0042724F"/>
    <w:rsid w:val="00430229"/>
    <w:rsid w:val="0043023F"/>
    <w:rsid w:val="00430E57"/>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3129"/>
    <w:rsid w:val="00453CB0"/>
    <w:rsid w:val="00454978"/>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7EE"/>
    <w:rsid w:val="00475E51"/>
    <w:rsid w:val="00476B83"/>
    <w:rsid w:val="00477071"/>
    <w:rsid w:val="00477C66"/>
    <w:rsid w:val="00482623"/>
    <w:rsid w:val="00483C24"/>
    <w:rsid w:val="004846EC"/>
    <w:rsid w:val="004905FE"/>
    <w:rsid w:val="00490C05"/>
    <w:rsid w:val="00491028"/>
    <w:rsid w:val="004919F0"/>
    <w:rsid w:val="0049468C"/>
    <w:rsid w:val="00496677"/>
    <w:rsid w:val="004A20A6"/>
    <w:rsid w:val="004A46FF"/>
    <w:rsid w:val="004A763E"/>
    <w:rsid w:val="004B6DEC"/>
    <w:rsid w:val="004B776D"/>
    <w:rsid w:val="004C04CE"/>
    <w:rsid w:val="004C11AC"/>
    <w:rsid w:val="004C1BF8"/>
    <w:rsid w:val="004C21C9"/>
    <w:rsid w:val="004C3CE6"/>
    <w:rsid w:val="004C7646"/>
    <w:rsid w:val="004D16FF"/>
    <w:rsid w:val="004D2DB8"/>
    <w:rsid w:val="004D398F"/>
    <w:rsid w:val="004E0A66"/>
    <w:rsid w:val="004E0ACB"/>
    <w:rsid w:val="004E26CB"/>
    <w:rsid w:val="004E3774"/>
    <w:rsid w:val="004E473F"/>
    <w:rsid w:val="004E54B4"/>
    <w:rsid w:val="004E61F2"/>
    <w:rsid w:val="004F33B1"/>
    <w:rsid w:val="004F6BD7"/>
    <w:rsid w:val="004F7193"/>
    <w:rsid w:val="00501124"/>
    <w:rsid w:val="00505BDA"/>
    <w:rsid w:val="005076C3"/>
    <w:rsid w:val="005103CA"/>
    <w:rsid w:val="00511358"/>
    <w:rsid w:val="005161B3"/>
    <w:rsid w:val="00517F29"/>
    <w:rsid w:val="00525BB5"/>
    <w:rsid w:val="00526496"/>
    <w:rsid w:val="00527857"/>
    <w:rsid w:val="00530E36"/>
    <w:rsid w:val="00533D00"/>
    <w:rsid w:val="00535543"/>
    <w:rsid w:val="00541FC0"/>
    <w:rsid w:val="0054305C"/>
    <w:rsid w:val="00543784"/>
    <w:rsid w:val="005453DC"/>
    <w:rsid w:val="005456C4"/>
    <w:rsid w:val="00545908"/>
    <w:rsid w:val="00546B16"/>
    <w:rsid w:val="005474B8"/>
    <w:rsid w:val="00547BD2"/>
    <w:rsid w:val="005509E7"/>
    <w:rsid w:val="00552CF0"/>
    <w:rsid w:val="00554BCF"/>
    <w:rsid w:val="00560895"/>
    <w:rsid w:val="005662DF"/>
    <w:rsid w:val="00567141"/>
    <w:rsid w:val="00571037"/>
    <w:rsid w:val="00571E51"/>
    <w:rsid w:val="00572CAF"/>
    <w:rsid w:val="00575D66"/>
    <w:rsid w:val="005807CC"/>
    <w:rsid w:val="00580945"/>
    <w:rsid w:val="00581F23"/>
    <w:rsid w:val="00581FF7"/>
    <w:rsid w:val="00582815"/>
    <w:rsid w:val="00583861"/>
    <w:rsid w:val="00583C8D"/>
    <w:rsid w:val="00585ACC"/>
    <w:rsid w:val="005868BD"/>
    <w:rsid w:val="0058692E"/>
    <w:rsid w:val="005874D7"/>
    <w:rsid w:val="0059131D"/>
    <w:rsid w:val="00591D60"/>
    <w:rsid w:val="00592851"/>
    <w:rsid w:val="005A0718"/>
    <w:rsid w:val="005A3CC4"/>
    <w:rsid w:val="005A4B03"/>
    <w:rsid w:val="005A4D26"/>
    <w:rsid w:val="005A6484"/>
    <w:rsid w:val="005A7719"/>
    <w:rsid w:val="005A7F9F"/>
    <w:rsid w:val="005B387E"/>
    <w:rsid w:val="005B47AA"/>
    <w:rsid w:val="005B606B"/>
    <w:rsid w:val="005B62B3"/>
    <w:rsid w:val="005C0E58"/>
    <w:rsid w:val="005C3FF8"/>
    <w:rsid w:val="005C7552"/>
    <w:rsid w:val="005D1247"/>
    <w:rsid w:val="005D143F"/>
    <w:rsid w:val="005D1D69"/>
    <w:rsid w:val="005D2199"/>
    <w:rsid w:val="005D21B3"/>
    <w:rsid w:val="005D2E98"/>
    <w:rsid w:val="005D2F91"/>
    <w:rsid w:val="005D39C4"/>
    <w:rsid w:val="005D5375"/>
    <w:rsid w:val="005D74B4"/>
    <w:rsid w:val="005E090C"/>
    <w:rsid w:val="005E3014"/>
    <w:rsid w:val="005E490E"/>
    <w:rsid w:val="005E4AB2"/>
    <w:rsid w:val="005E58CD"/>
    <w:rsid w:val="005E6F24"/>
    <w:rsid w:val="005F05EC"/>
    <w:rsid w:val="005F09EB"/>
    <w:rsid w:val="005F1684"/>
    <w:rsid w:val="005F49CE"/>
    <w:rsid w:val="00600693"/>
    <w:rsid w:val="006021EB"/>
    <w:rsid w:val="00602513"/>
    <w:rsid w:val="00605996"/>
    <w:rsid w:val="00610EAE"/>
    <w:rsid w:val="006125D7"/>
    <w:rsid w:val="0061563B"/>
    <w:rsid w:val="00616793"/>
    <w:rsid w:val="00616F76"/>
    <w:rsid w:val="00617B5B"/>
    <w:rsid w:val="0062035D"/>
    <w:rsid w:val="00623C87"/>
    <w:rsid w:val="00625CCD"/>
    <w:rsid w:val="00626ABB"/>
    <w:rsid w:val="0063168B"/>
    <w:rsid w:val="00633FA1"/>
    <w:rsid w:val="006372DE"/>
    <w:rsid w:val="00641171"/>
    <w:rsid w:val="00641B62"/>
    <w:rsid w:val="006466EB"/>
    <w:rsid w:val="00647654"/>
    <w:rsid w:val="0065356C"/>
    <w:rsid w:val="00655D58"/>
    <w:rsid w:val="00657BF5"/>
    <w:rsid w:val="00663242"/>
    <w:rsid w:val="006632ED"/>
    <w:rsid w:val="00663CEB"/>
    <w:rsid w:val="00664DA3"/>
    <w:rsid w:val="00666358"/>
    <w:rsid w:val="0066674A"/>
    <w:rsid w:val="006716A2"/>
    <w:rsid w:val="00673F96"/>
    <w:rsid w:val="00674A0D"/>
    <w:rsid w:val="006766FA"/>
    <w:rsid w:val="006775DC"/>
    <w:rsid w:val="00680405"/>
    <w:rsid w:val="006813CB"/>
    <w:rsid w:val="00681FF7"/>
    <w:rsid w:val="00682313"/>
    <w:rsid w:val="0068314E"/>
    <w:rsid w:val="006837DC"/>
    <w:rsid w:val="006856A4"/>
    <w:rsid w:val="0068795D"/>
    <w:rsid w:val="00692B74"/>
    <w:rsid w:val="006935A9"/>
    <w:rsid w:val="00697277"/>
    <w:rsid w:val="006A2060"/>
    <w:rsid w:val="006A4330"/>
    <w:rsid w:val="006A5DE1"/>
    <w:rsid w:val="006A63F5"/>
    <w:rsid w:val="006A699F"/>
    <w:rsid w:val="006B0547"/>
    <w:rsid w:val="006B06A5"/>
    <w:rsid w:val="006B40F9"/>
    <w:rsid w:val="006B6FEC"/>
    <w:rsid w:val="006C205B"/>
    <w:rsid w:val="006C2398"/>
    <w:rsid w:val="006C5BC7"/>
    <w:rsid w:val="006D1981"/>
    <w:rsid w:val="006D3061"/>
    <w:rsid w:val="006D4BF8"/>
    <w:rsid w:val="006D63DC"/>
    <w:rsid w:val="006D7FE0"/>
    <w:rsid w:val="006E1D9B"/>
    <w:rsid w:val="006E2F18"/>
    <w:rsid w:val="006E4192"/>
    <w:rsid w:val="006F187D"/>
    <w:rsid w:val="006F20DE"/>
    <w:rsid w:val="006F479A"/>
    <w:rsid w:val="006F5F75"/>
    <w:rsid w:val="006F6E7C"/>
    <w:rsid w:val="00700B8D"/>
    <w:rsid w:val="00703493"/>
    <w:rsid w:val="0070595C"/>
    <w:rsid w:val="00710C01"/>
    <w:rsid w:val="00712519"/>
    <w:rsid w:val="007131D1"/>
    <w:rsid w:val="00713CE7"/>
    <w:rsid w:val="00717CBC"/>
    <w:rsid w:val="0072004F"/>
    <w:rsid w:val="0072096F"/>
    <w:rsid w:val="00721946"/>
    <w:rsid w:val="00732570"/>
    <w:rsid w:val="00732C30"/>
    <w:rsid w:val="00732CDB"/>
    <w:rsid w:val="00734888"/>
    <w:rsid w:val="00735F40"/>
    <w:rsid w:val="00741615"/>
    <w:rsid w:val="00741FA6"/>
    <w:rsid w:val="00743838"/>
    <w:rsid w:val="00744F64"/>
    <w:rsid w:val="0075020E"/>
    <w:rsid w:val="00750B87"/>
    <w:rsid w:val="00762846"/>
    <w:rsid w:val="00764AC4"/>
    <w:rsid w:val="00772F4B"/>
    <w:rsid w:val="00773524"/>
    <w:rsid w:val="007751BD"/>
    <w:rsid w:val="00775713"/>
    <w:rsid w:val="00785AE6"/>
    <w:rsid w:val="00786062"/>
    <w:rsid w:val="00787A2C"/>
    <w:rsid w:val="00791852"/>
    <w:rsid w:val="00791B69"/>
    <w:rsid w:val="00791EC6"/>
    <w:rsid w:val="0079335F"/>
    <w:rsid w:val="0079388A"/>
    <w:rsid w:val="007961FB"/>
    <w:rsid w:val="00797DB7"/>
    <w:rsid w:val="007A18E6"/>
    <w:rsid w:val="007A1ADF"/>
    <w:rsid w:val="007A24A0"/>
    <w:rsid w:val="007A462D"/>
    <w:rsid w:val="007A5EFE"/>
    <w:rsid w:val="007A6C04"/>
    <w:rsid w:val="007A723E"/>
    <w:rsid w:val="007A7FCC"/>
    <w:rsid w:val="007B2D4D"/>
    <w:rsid w:val="007B4202"/>
    <w:rsid w:val="007B5077"/>
    <w:rsid w:val="007B571B"/>
    <w:rsid w:val="007C4CEC"/>
    <w:rsid w:val="007C60F0"/>
    <w:rsid w:val="007C7604"/>
    <w:rsid w:val="007D0A74"/>
    <w:rsid w:val="007D1042"/>
    <w:rsid w:val="007D16B8"/>
    <w:rsid w:val="007D173E"/>
    <w:rsid w:val="007D4D60"/>
    <w:rsid w:val="007D7B4F"/>
    <w:rsid w:val="007E1615"/>
    <w:rsid w:val="007E3E43"/>
    <w:rsid w:val="007F0791"/>
    <w:rsid w:val="007F3970"/>
    <w:rsid w:val="007F3C7A"/>
    <w:rsid w:val="007F64B2"/>
    <w:rsid w:val="007F79FE"/>
    <w:rsid w:val="007F7B4E"/>
    <w:rsid w:val="00801708"/>
    <w:rsid w:val="00801EAD"/>
    <w:rsid w:val="00807AE6"/>
    <w:rsid w:val="00812107"/>
    <w:rsid w:val="00812F01"/>
    <w:rsid w:val="00813749"/>
    <w:rsid w:val="00813D1E"/>
    <w:rsid w:val="00814B3B"/>
    <w:rsid w:val="00814E99"/>
    <w:rsid w:val="00815124"/>
    <w:rsid w:val="00815820"/>
    <w:rsid w:val="00815C97"/>
    <w:rsid w:val="00817169"/>
    <w:rsid w:val="00817794"/>
    <w:rsid w:val="00820565"/>
    <w:rsid w:val="00822BA2"/>
    <w:rsid w:val="00825191"/>
    <w:rsid w:val="00825B2D"/>
    <w:rsid w:val="00830575"/>
    <w:rsid w:val="00830639"/>
    <w:rsid w:val="00830843"/>
    <w:rsid w:val="008336B5"/>
    <w:rsid w:val="00835959"/>
    <w:rsid w:val="0084265B"/>
    <w:rsid w:val="00843518"/>
    <w:rsid w:val="00844B2F"/>
    <w:rsid w:val="0084769E"/>
    <w:rsid w:val="008568D7"/>
    <w:rsid w:val="0085728B"/>
    <w:rsid w:val="0085796A"/>
    <w:rsid w:val="0086361D"/>
    <w:rsid w:val="0086369B"/>
    <w:rsid w:val="00863995"/>
    <w:rsid w:val="008646C0"/>
    <w:rsid w:val="00865054"/>
    <w:rsid w:val="008656B9"/>
    <w:rsid w:val="00867D1A"/>
    <w:rsid w:val="0087052F"/>
    <w:rsid w:val="00875433"/>
    <w:rsid w:val="008768E3"/>
    <w:rsid w:val="00881846"/>
    <w:rsid w:val="00881B2F"/>
    <w:rsid w:val="00882BCA"/>
    <w:rsid w:val="008842E3"/>
    <w:rsid w:val="0089148D"/>
    <w:rsid w:val="00891BC0"/>
    <w:rsid w:val="008940E7"/>
    <w:rsid w:val="0089480C"/>
    <w:rsid w:val="00896160"/>
    <w:rsid w:val="00896A99"/>
    <w:rsid w:val="008A1B8E"/>
    <w:rsid w:val="008A4219"/>
    <w:rsid w:val="008A4E2B"/>
    <w:rsid w:val="008B06B2"/>
    <w:rsid w:val="008B1159"/>
    <w:rsid w:val="008B17C5"/>
    <w:rsid w:val="008B2221"/>
    <w:rsid w:val="008B2463"/>
    <w:rsid w:val="008B3BF4"/>
    <w:rsid w:val="008B3CB7"/>
    <w:rsid w:val="008B3E6A"/>
    <w:rsid w:val="008B77A9"/>
    <w:rsid w:val="008C3934"/>
    <w:rsid w:val="008C3BC4"/>
    <w:rsid w:val="008C63F6"/>
    <w:rsid w:val="008D03D2"/>
    <w:rsid w:val="008D09DC"/>
    <w:rsid w:val="008D23A6"/>
    <w:rsid w:val="008D3B41"/>
    <w:rsid w:val="008D545D"/>
    <w:rsid w:val="008E0357"/>
    <w:rsid w:val="008E113B"/>
    <w:rsid w:val="008E161A"/>
    <w:rsid w:val="008E187A"/>
    <w:rsid w:val="008E48F9"/>
    <w:rsid w:val="008E56BF"/>
    <w:rsid w:val="008F1F4B"/>
    <w:rsid w:val="008F675B"/>
    <w:rsid w:val="008F6A03"/>
    <w:rsid w:val="008F765B"/>
    <w:rsid w:val="00900FAB"/>
    <w:rsid w:val="00901096"/>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550"/>
    <w:rsid w:val="00926C1D"/>
    <w:rsid w:val="00932317"/>
    <w:rsid w:val="009332E7"/>
    <w:rsid w:val="00934E5F"/>
    <w:rsid w:val="0093551F"/>
    <w:rsid w:val="009407CA"/>
    <w:rsid w:val="00942A6B"/>
    <w:rsid w:val="00942BBD"/>
    <w:rsid w:val="009439A1"/>
    <w:rsid w:val="00943D8F"/>
    <w:rsid w:val="0094416F"/>
    <w:rsid w:val="00945EDA"/>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72109"/>
    <w:rsid w:val="00976EA7"/>
    <w:rsid w:val="0097799D"/>
    <w:rsid w:val="0098015E"/>
    <w:rsid w:val="00980354"/>
    <w:rsid w:val="00982458"/>
    <w:rsid w:val="00984BFE"/>
    <w:rsid w:val="00993AA9"/>
    <w:rsid w:val="00994425"/>
    <w:rsid w:val="00995034"/>
    <w:rsid w:val="009969FC"/>
    <w:rsid w:val="00996F9F"/>
    <w:rsid w:val="009A0E70"/>
    <w:rsid w:val="009A0F91"/>
    <w:rsid w:val="009A17CB"/>
    <w:rsid w:val="009A55A0"/>
    <w:rsid w:val="009B0040"/>
    <w:rsid w:val="009B071D"/>
    <w:rsid w:val="009C18BB"/>
    <w:rsid w:val="009C1E1A"/>
    <w:rsid w:val="009C3A9E"/>
    <w:rsid w:val="009C6749"/>
    <w:rsid w:val="009D2A37"/>
    <w:rsid w:val="009D3135"/>
    <w:rsid w:val="009D5C73"/>
    <w:rsid w:val="009E323D"/>
    <w:rsid w:val="009E4477"/>
    <w:rsid w:val="009F02EF"/>
    <w:rsid w:val="009F0420"/>
    <w:rsid w:val="009F0951"/>
    <w:rsid w:val="009F0BC0"/>
    <w:rsid w:val="009F0C3A"/>
    <w:rsid w:val="009F3141"/>
    <w:rsid w:val="009F3849"/>
    <w:rsid w:val="009F6AC7"/>
    <w:rsid w:val="009F7AAC"/>
    <w:rsid w:val="00A013BB"/>
    <w:rsid w:val="00A03E80"/>
    <w:rsid w:val="00A03FB4"/>
    <w:rsid w:val="00A04DE3"/>
    <w:rsid w:val="00A07768"/>
    <w:rsid w:val="00A12101"/>
    <w:rsid w:val="00A14121"/>
    <w:rsid w:val="00A148B8"/>
    <w:rsid w:val="00A1690B"/>
    <w:rsid w:val="00A22C3D"/>
    <w:rsid w:val="00A22F21"/>
    <w:rsid w:val="00A2594D"/>
    <w:rsid w:val="00A34C9B"/>
    <w:rsid w:val="00A36F46"/>
    <w:rsid w:val="00A40695"/>
    <w:rsid w:val="00A40E33"/>
    <w:rsid w:val="00A413CF"/>
    <w:rsid w:val="00A41E43"/>
    <w:rsid w:val="00A430B9"/>
    <w:rsid w:val="00A44361"/>
    <w:rsid w:val="00A45AB3"/>
    <w:rsid w:val="00A474B6"/>
    <w:rsid w:val="00A5231F"/>
    <w:rsid w:val="00A54B5D"/>
    <w:rsid w:val="00A54CDA"/>
    <w:rsid w:val="00A55737"/>
    <w:rsid w:val="00A55C00"/>
    <w:rsid w:val="00A57C28"/>
    <w:rsid w:val="00A60950"/>
    <w:rsid w:val="00A62C3B"/>
    <w:rsid w:val="00A657D8"/>
    <w:rsid w:val="00A67D26"/>
    <w:rsid w:val="00A703F0"/>
    <w:rsid w:val="00A71A72"/>
    <w:rsid w:val="00A75425"/>
    <w:rsid w:val="00A761ED"/>
    <w:rsid w:val="00A76E7F"/>
    <w:rsid w:val="00A8279A"/>
    <w:rsid w:val="00A84476"/>
    <w:rsid w:val="00A84575"/>
    <w:rsid w:val="00A867C9"/>
    <w:rsid w:val="00A9063A"/>
    <w:rsid w:val="00A91D90"/>
    <w:rsid w:val="00A960A6"/>
    <w:rsid w:val="00A96B09"/>
    <w:rsid w:val="00AA03BF"/>
    <w:rsid w:val="00AA3D7F"/>
    <w:rsid w:val="00AA5E2F"/>
    <w:rsid w:val="00AA74D0"/>
    <w:rsid w:val="00AB0B87"/>
    <w:rsid w:val="00AB3E3D"/>
    <w:rsid w:val="00AB61B2"/>
    <w:rsid w:val="00AC2F59"/>
    <w:rsid w:val="00AC2FCE"/>
    <w:rsid w:val="00AC4B05"/>
    <w:rsid w:val="00AC6014"/>
    <w:rsid w:val="00AC7F2B"/>
    <w:rsid w:val="00AD1072"/>
    <w:rsid w:val="00AD172D"/>
    <w:rsid w:val="00AD2AF3"/>
    <w:rsid w:val="00AD3F9E"/>
    <w:rsid w:val="00AD561F"/>
    <w:rsid w:val="00AD5E6F"/>
    <w:rsid w:val="00AD6CA8"/>
    <w:rsid w:val="00AD6E34"/>
    <w:rsid w:val="00AD7E26"/>
    <w:rsid w:val="00AE383B"/>
    <w:rsid w:val="00AE54AB"/>
    <w:rsid w:val="00AF22AA"/>
    <w:rsid w:val="00AF2E0F"/>
    <w:rsid w:val="00AF4E76"/>
    <w:rsid w:val="00AF5C09"/>
    <w:rsid w:val="00B00208"/>
    <w:rsid w:val="00B002D0"/>
    <w:rsid w:val="00B022B2"/>
    <w:rsid w:val="00B04987"/>
    <w:rsid w:val="00B053D0"/>
    <w:rsid w:val="00B07BBA"/>
    <w:rsid w:val="00B11ACA"/>
    <w:rsid w:val="00B1224F"/>
    <w:rsid w:val="00B17FB0"/>
    <w:rsid w:val="00B2168B"/>
    <w:rsid w:val="00B218BD"/>
    <w:rsid w:val="00B21F6A"/>
    <w:rsid w:val="00B22507"/>
    <w:rsid w:val="00B232B4"/>
    <w:rsid w:val="00B247D1"/>
    <w:rsid w:val="00B26EDE"/>
    <w:rsid w:val="00B3148B"/>
    <w:rsid w:val="00B315D3"/>
    <w:rsid w:val="00B31B7B"/>
    <w:rsid w:val="00B320D2"/>
    <w:rsid w:val="00B3379E"/>
    <w:rsid w:val="00B40010"/>
    <w:rsid w:val="00B404D0"/>
    <w:rsid w:val="00B418F1"/>
    <w:rsid w:val="00B4533D"/>
    <w:rsid w:val="00B45BA5"/>
    <w:rsid w:val="00B46028"/>
    <w:rsid w:val="00B46063"/>
    <w:rsid w:val="00B511BB"/>
    <w:rsid w:val="00B54766"/>
    <w:rsid w:val="00B575BB"/>
    <w:rsid w:val="00B618A0"/>
    <w:rsid w:val="00B61D1D"/>
    <w:rsid w:val="00B6356C"/>
    <w:rsid w:val="00B635C7"/>
    <w:rsid w:val="00B64E86"/>
    <w:rsid w:val="00B67780"/>
    <w:rsid w:val="00B67E63"/>
    <w:rsid w:val="00B73AEF"/>
    <w:rsid w:val="00B748DF"/>
    <w:rsid w:val="00B77884"/>
    <w:rsid w:val="00B801D4"/>
    <w:rsid w:val="00B8115A"/>
    <w:rsid w:val="00B8183D"/>
    <w:rsid w:val="00B82D48"/>
    <w:rsid w:val="00B83D15"/>
    <w:rsid w:val="00B84C06"/>
    <w:rsid w:val="00B93A68"/>
    <w:rsid w:val="00B94A59"/>
    <w:rsid w:val="00BA0672"/>
    <w:rsid w:val="00BA1CDA"/>
    <w:rsid w:val="00BA4F95"/>
    <w:rsid w:val="00BA6F1E"/>
    <w:rsid w:val="00BA7788"/>
    <w:rsid w:val="00BB1DC8"/>
    <w:rsid w:val="00BB1DE6"/>
    <w:rsid w:val="00BB249B"/>
    <w:rsid w:val="00BB6AF7"/>
    <w:rsid w:val="00BB7477"/>
    <w:rsid w:val="00BC1CA2"/>
    <w:rsid w:val="00BC629F"/>
    <w:rsid w:val="00BC66A6"/>
    <w:rsid w:val="00BD05F3"/>
    <w:rsid w:val="00BD3157"/>
    <w:rsid w:val="00BE2071"/>
    <w:rsid w:val="00BE373D"/>
    <w:rsid w:val="00BE50E7"/>
    <w:rsid w:val="00BE65D5"/>
    <w:rsid w:val="00BF0C01"/>
    <w:rsid w:val="00BF1BE9"/>
    <w:rsid w:val="00BF2447"/>
    <w:rsid w:val="00BF46BD"/>
    <w:rsid w:val="00BF4E29"/>
    <w:rsid w:val="00C01F06"/>
    <w:rsid w:val="00C0585A"/>
    <w:rsid w:val="00C06573"/>
    <w:rsid w:val="00C06BFC"/>
    <w:rsid w:val="00C10088"/>
    <w:rsid w:val="00C1132A"/>
    <w:rsid w:val="00C11521"/>
    <w:rsid w:val="00C1198D"/>
    <w:rsid w:val="00C129B7"/>
    <w:rsid w:val="00C13461"/>
    <w:rsid w:val="00C141F3"/>
    <w:rsid w:val="00C1574B"/>
    <w:rsid w:val="00C168C8"/>
    <w:rsid w:val="00C21EC7"/>
    <w:rsid w:val="00C23A0F"/>
    <w:rsid w:val="00C26BD6"/>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2713"/>
    <w:rsid w:val="00C576F5"/>
    <w:rsid w:val="00C617C8"/>
    <w:rsid w:val="00C6286C"/>
    <w:rsid w:val="00C639DE"/>
    <w:rsid w:val="00C64117"/>
    <w:rsid w:val="00C64A27"/>
    <w:rsid w:val="00C6676D"/>
    <w:rsid w:val="00C7100A"/>
    <w:rsid w:val="00C71F18"/>
    <w:rsid w:val="00C77261"/>
    <w:rsid w:val="00C8070A"/>
    <w:rsid w:val="00C81B33"/>
    <w:rsid w:val="00C851B4"/>
    <w:rsid w:val="00C85760"/>
    <w:rsid w:val="00C868C0"/>
    <w:rsid w:val="00C94C95"/>
    <w:rsid w:val="00C9531E"/>
    <w:rsid w:val="00C97EA4"/>
    <w:rsid w:val="00CA1CE2"/>
    <w:rsid w:val="00CA2555"/>
    <w:rsid w:val="00CA5554"/>
    <w:rsid w:val="00CA7529"/>
    <w:rsid w:val="00CA79A9"/>
    <w:rsid w:val="00CB1CEA"/>
    <w:rsid w:val="00CB3FB3"/>
    <w:rsid w:val="00CB4A99"/>
    <w:rsid w:val="00CB5481"/>
    <w:rsid w:val="00CB57F9"/>
    <w:rsid w:val="00CB702B"/>
    <w:rsid w:val="00CB7AD5"/>
    <w:rsid w:val="00CC1F9A"/>
    <w:rsid w:val="00CC38F8"/>
    <w:rsid w:val="00CC3B92"/>
    <w:rsid w:val="00CC6973"/>
    <w:rsid w:val="00CC6F08"/>
    <w:rsid w:val="00CD035F"/>
    <w:rsid w:val="00CD162B"/>
    <w:rsid w:val="00CD311F"/>
    <w:rsid w:val="00CD3328"/>
    <w:rsid w:val="00CD5632"/>
    <w:rsid w:val="00CD6B46"/>
    <w:rsid w:val="00CE3EBF"/>
    <w:rsid w:val="00CE4192"/>
    <w:rsid w:val="00CE73B7"/>
    <w:rsid w:val="00CF1B8B"/>
    <w:rsid w:val="00CF218F"/>
    <w:rsid w:val="00CF2FBA"/>
    <w:rsid w:val="00CF44E1"/>
    <w:rsid w:val="00CF604F"/>
    <w:rsid w:val="00D02C7C"/>
    <w:rsid w:val="00D0357C"/>
    <w:rsid w:val="00D0406B"/>
    <w:rsid w:val="00D047E0"/>
    <w:rsid w:val="00D05734"/>
    <w:rsid w:val="00D065BB"/>
    <w:rsid w:val="00D070DF"/>
    <w:rsid w:val="00D072E2"/>
    <w:rsid w:val="00D10CC3"/>
    <w:rsid w:val="00D1703D"/>
    <w:rsid w:val="00D22181"/>
    <w:rsid w:val="00D236AE"/>
    <w:rsid w:val="00D3168C"/>
    <w:rsid w:val="00D334A1"/>
    <w:rsid w:val="00D374BB"/>
    <w:rsid w:val="00D37637"/>
    <w:rsid w:val="00D40FE9"/>
    <w:rsid w:val="00D41604"/>
    <w:rsid w:val="00D42B87"/>
    <w:rsid w:val="00D4477D"/>
    <w:rsid w:val="00D452F2"/>
    <w:rsid w:val="00D502CB"/>
    <w:rsid w:val="00D53198"/>
    <w:rsid w:val="00D55DEE"/>
    <w:rsid w:val="00D56AB8"/>
    <w:rsid w:val="00D623A9"/>
    <w:rsid w:val="00D62F09"/>
    <w:rsid w:val="00D66591"/>
    <w:rsid w:val="00D7094D"/>
    <w:rsid w:val="00D709E4"/>
    <w:rsid w:val="00D71EE3"/>
    <w:rsid w:val="00D753E5"/>
    <w:rsid w:val="00D7571F"/>
    <w:rsid w:val="00D76534"/>
    <w:rsid w:val="00D7681C"/>
    <w:rsid w:val="00D76B94"/>
    <w:rsid w:val="00D818C4"/>
    <w:rsid w:val="00D82A14"/>
    <w:rsid w:val="00D848D6"/>
    <w:rsid w:val="00D86791"/>
    <w:rsid w:val="00D9006E"/>
    <w:rsid w:val="00D91186"/>
    <w:rsid w:val="00D91E94"/>
    <w:rsid w:val="00D93D3D"/>
    <w:rsid w:val="00D9595A"/>
    <w:rsid w:val="00D967D0"/>
    <w:rsid w:val="00DA15E0"/>
    <w:rsid w:val="00DA1BC5"/>
    <w:rsid w:val="00DA2979"/>
    <w:rsid w:val="00DA5E1C"/>
    <w:rsid w:val="00DA719C"/>
    <w:rsid w:val="00DB0293"/>
    <w:rsid w:val="00DB1F61"/>
    <w:rsid w:val="00DB3E90"/>
    <w:rsid w:val="00DB73E7"/>
    <w:rsid w:val="00DC09A0"/>
    <w:rsid w:val="00DC111B"/>
    <w:rsid w:val="00DC1F40"/>
    <w:rsid w:val="00DD52F3"/>
    <w:rsid w:val="00DD5323"/>
    <w:rsid w:val="00DD67B2"/>
    <w:rsid w:val="00DD7C1D"/>
    <w:rsid w:val="00DE0960"/>
    <w:rsid w:val="00DE0E77"/>
    <w:rsid w:val="00DE3BF7"/>
    <w:rsid w:val="00DE6731"/>
    <w:rsid w:val="00DE785B"/>
    <w:rsid w:val="00DF13EC"/>
    <w:rsid w:val="00DF187C"/>
    <w:rsid w:val="00DF1F27"/>
    <w:rsid w:val="00DF42B9"/>
    <w:rsid w:val="00DF62E4"/>
    <w:rsid w:val="00DF76F7"/>
    <w:rsid w:val="00DF7E8B"/>
    <w:rsid w:val="00E00B14"/>
    <w:rsid w:val="00E0182C"/>
    <w:rsid w:val="00E01E22"/>
    <w:rsid w:val="00E06020"/>
    <w:rsid w:val="00E06703"/>
    <w:rsid w:val="00E07051"/>
    <w:rsid w:val="00E073F0"/>
    <w:rsid w:val="00E116A2"/>
    <w:rsid w:val="00E11EB2"/>
    <w:rsid w:val="00E12981"/>
    <w:rsid w:val="00E15B5D"/>
    <w:rsid w:val="00E24C34"/>
    <w:rsid w:val="00E3165A"/>
    <w:rsid w:val="00E33AFB"/>
    <w:rsid w:val="00E34BAD"/>
    <w:rsid w:val="00E45D0B"/>
    <w:rsid w:val="00E4603B"/>
    <w:rsid w:val="00E53795"/>
    <w:rsid w:val="00E540D2"/>
    <w:rsid w:val="00E5478C"/>
    <w:rsid w:val="00E609A3"/>
    <w:rsid w:val="00E60DC7"/>
    <w:rsid w:val="00E62471"/>
    <w:rsid w:val="00E62AE6"/>
    <w:rsid w:val="00E645FF"/>
    <w:rsid w:val="00E67502"/>
    <w:rsid w:val="00E67557"/>
    <w:rsid w:val="00E70E30"/>
    <w:rsid w:val="00E70E7B"/>
    <w:rsid w:val="00E72311"/>
    <w:rsid w:val="00E74922"/>
    <w:rsid w:val="00E80E84"/>
    <w:rsid w:val="00E8246B"/>
    <w:rsid w:val="00E835DC"/>
    <w:rsid w:val="00E840D7"/>
    <w:rsid w:val="00E913B4"/>
    <w:rsid w:val="00E94C3A"/>
    <w:rsid w:val="00EA1508"/>
    <w:rsid w:val="00EA1B6C"/>
    <w:rsid w:val="00EA2FCB"/>
    <w:rsid w:val="00EA4CF3"/>
    <w:rsid w:val="00EA55BF"/>
    <w:rsid w:val="00EA5F56"/>
    <w:rsid w:val="00EA6C1C"/>
    <w:rsid w:val="00EA7304"/>
    <w:rsid w:val="00EB083F"/>
    <w:rsid w:val="00EB1B1C"/>
    <w:rsid w:val="00EB2A0E"/>
    <w:rsid w:val="00EB2D8A"/>
    <w:rsid w:val="00EB41DC"/>
    <w:rsid w:val="00EB5223"/>
    <w:rsid w:val="00EB620A"/>
    <w:rsid w:val="00EB6528"/>
    <w:rsid w:val="00EC0C9E"/>
    <w:rsid w:val="00EC10CC"/>
    <w:rsid w:val="00EC1B9A"/>
    <w:rsid w:val="00EC3148"/>
    <w:rsid w:val="00EC349F"/>
    <w:rsid w:val="00EC3EC6"/>
    <w:rsid w:val="00EC5026"/>
    <w:rsid w:val="00ED01D5"/>
    <w:rsid w:val="00ED3847"/>
    <w:rsid w:val="00EE4BE9"/>
    <w:rsid w:val="00EE6F7E"/>
    <w:rsid w:val="00EE72C5"/>
    <w:rsid w:val="00EF0150"/>
    <w:rsid w:val="00EF0299"/>
    <w:rsid w:val="00EF2F97"/>
    <w:rsid w:val="00EF6860"/>
    <w:rsid w:val="00F0150C"/>
    <w:rsid w:val="00F0233D"/>
    <w:rsid w:val="00F1254F"/>
    <w:rsid w:val="00F1447F"/>
    <w:rsid w:val="00F14FDC"/>
    <w:rsid w:val="00F1687F"/>
    <w:rsid w:val="00F17C54"/>
    <w:rsid w:val="00F2079D"/>
    <w:rsid w:val="00F2169A"/>
    <w:rsid w:val="00F2372A"/>
    <w:rsid w:val="00F24111"/>
    <w:rsid w:val="00F2477A"/>
    <w:rsid w:val="00F313E1"/>
    <w:rsid w:val="00F31E78"/>
    <w:rsid w:val="00F3356D"/>
    <w:rsid w:val="00F351A0"/>
    <w:rsid w:val="00F35E1A"/>
    <w:rsid w:val="00F3677D"/>
    <w:rsid w:val="00F47076"/>
    <w:rsid w:val="00F50323"/>
    <w:rsid w:val="00F513BA"/>
    <w:rsid w:val="00F52F9F"/>
    <w:rsid w:val="00F53892"/>
    <w:rsid w:val="00F5531F"/>
    <w:rsid w:val="00F6033F"/>
    <w:rsid w:val="00F71E82"/>
    <w:rsid w:val="00F74458"/>
    <w:rsid w:val="00F74861"/>
    <w:rsid w:val="00F76303"/>
    <w:rsid w:val="00F769E0"/>
    <w:rsid w:val="00F769E1"/>
    <w:rsid w:val="00F80249"/>
    <w:rsid w:val="00F81948"/>
    <w:rsid w:val="00F8220A"/>
    <w:rsid w:val="00F82838"/>
    <w:rsid w:val="00F86822"/>
    <w:rsid w:val="00F90A22"/>
    <w:rsid w:val="00F9120B"/>
    <w:rsid w:val="00F925A9"/>
    <w:rsid w:val="00F93EC8"/>
    <w:rsid w:val="00F95CFA"/>
    <w:rsid w:val="00F96FFF"/>
    <w:rsid w:val="00FA0C32"/>
    <w:rsid w:val="00FA2A1A"/>
    <w:rsid w:val="00FA4BAE"/>
    <w:rsid w:val="00FA5FAF"/>
    <w:rsid w:val="00FA70DF"/>
    <w:rsid w:val="00FB1D13"/>
    <w:rsid w:val="00FB2E29"/>
    <w:rsid w:val="00FB48A0"/>
    <w:rsid w:val="00FB4C13"/>
    <w:rsid w:val="00FB5342"/>
    <w:rsid w:val="00FB7A22"/>
    <w:rsid w:val="00FC0D5F"/>
    <w:rsid w:val="00FC34A4"/>
    <w:rsid w:val="00FC70E8"/>
    <w:rsid w:val="00FD044C"/>
    <w:rsid w:val="00FD3778"/>
    <w:rsid w:val="00FD4686"/>
    <w:rsid w:val="00FD6D0D"/>
    <w:rsid w:val="00FE2505"/>
    <w:rsid w:val="00FE5095"/>
    <w:rsid w:val="00FF0334"/>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 w:type="character" w:customStyle="1" w:styleId="Bodytext12">
    <w:name w:val="Body text (12)_"/>
    <w:basedOn w:val="DefaultParagraphFont"/>
    <w:link w:val="Bodytext120"/>
    <w:rsid w:val="00FF0334"/>
    <w:rPr>
      <w:rFonts w:ascii="Times New Roman" w:eastAsia="Times New Roman" w:hAnsi="Times New Roman" w:cs="Times New Roman"/>
      <w:sz w:val="17"/>
      <w:szCs w:val="17"/>
      <w:shd w:val="clear" w:color="auto" w:fill="FFFFFF"/>
    </w:rPr>
  </w:style>
  <w:style w:type="character" w:customStyle="1" w:styleId="BodytextBold">
    <w:name w:val="Body text + Bold"/>
    <w:basedOn w:val="Bodytext"/>
    <w:rsid w:val="00FF0334"/>
    <w:rPr>
      <w:rFonts w:ascii="Calibri" w:eastAsia="Calibri" w:hAnsi="Calibri" w:cs="Calibri"/>
      <w:b/>
      <w:bCs/>
      <w:i w:val="0"/>
      <w:iCs w:val="0"/>
      <w:smallCaps w:val="0"/>
      <w:strike w:val="0"/>
      <w:spacing w:val="0"/>
      <w:sz w:val="22"/>
      <w:szCs w:val="22"/>
      <w:shd w:val="clear" w:color="auto" w:fill="FFFFFF"/>
    </w:rPr>
  </w:style>
  <w:style w:type="character" w:customStyle="1" w:styleId="Heading32">
    <w:name w:val="Heading #3 (2)_"/>
    <w:basedOn w:val="DefaultParagraphFont"/>
    <w:link w:val="Heading320"/>
    <w:rsid w:val="00FF0334"/>
    <w:rPr>
      <w:rFonts w:ascii="Calibri" w:eastAsia="Calibri" w:hAnsi="Calibri" w:cs="Calibri"/>
      <w:shd w:val="clear" w:color="auto" w:fill="FFFFFF"/>
    </w:rPr>
  </w:style>
  <w:style w:type="character" w:customStyle="1" w:styleId="Heading32Spacing2pt">
    <w:name w:val="Heading #3 (2) + Spacing 2 pt"/>
    <w:basedOn w:val="Heading32"/>
    <w:rsid w:val="00FF0334"/>
    <w:rPr>
      <w:rFonts w:ascii="Calibri" w:eastAsia="Calibri" w:hAnsi="Calibri" w:cs="Calibri"/>
      <w:spacing w:val="50"/>
      <w:shd w:val="clear" w:color="auto" w:fill="FFFFFF"/>
    </w:rPr>
  </w:style>
  <w:style w:type="paragraph" w:customStyle="1" w:styleId="Bodytext120">
    <w:name w:val="Body text (12)"/>
    <w:basedOn w:val="Normal"/>
    <w:link w:val="Bodytext12"/>
    <w:rsid w:val="00FF0334"/>
    <w:pPr>
      <w:shd w:val="clear" w:color="auto" w:fill="FFFFFF"/>
      <w:spacing w:after="0" w:line="0" w:lineRule="atLeast"/>
    </w:pPr>
    <w:rPr>
      <w:rFonts w:ascii="Times New Roman" w:eastAsia="Times New Roman" w:hAnsi="Times New Roman" w:cs="Times New Roman"/>
      <w:sz w:val="17"/>
      <w:szCs w:val="17"/>
    </w:rPr>
  </w:style>
  <w:style w:type="paragraph" w:customStyle="1" w:styleId="Heading320">
    <w:name w:val="Heading #3 (2)"/>
    <w:basedOn w:val="Normal"/>
    <w:link w:val="Heading32"/>
    <w:rsid w:val="00FF0334"/>
    <w:pPr>
      <w:shd w:val="clear" w:color="auto" w:fill="FFFFFF"/>
      <w:spacing w:after="240" w:line="0" w:lineRule="atLeast"/>
      <w:outlineLvl w:val="2"/>
    </w:pPr>
    <w:rPr>
      <w:rFonts w:ascii="Calibri" w:eastAsia="Calibri" w:hAnsi="Calibri" w:cs="Calibri"/>
    </w:rPr>
  </w:style>
  <w:style w:type="character" w:customStyle="1" w:styleId="BodytextSpacing2pt">
    <w:name w:val="Body text + Spacing 2 pt"/>
    <w:basedOn w:val="Bodytext"/>
    <w:rsid w:val="00FC34A4"/>
    <w:rPr>
      <w:rFonts w:ascii="Calibri" w:eastAsia="Calibri" w:hAnsi="Calibri" w:cs="Calibri"/>
      <w:b w:val="0"/>
      <w:bCs w:val="0"/>
      <w:i w:val="0"/>
      <w:iCs w:val="0"/>
      <w:smallCaps w:val="0"/>
      <w:strike w:val="0"/>
      <w:spacing w:val="50"/>
      <w:sz w:val="22"/>
      <w:szCs w:val="22"/>
      <w:shd w:val="clear" w:color="auto" w:fill="FFFFFF"/>
    </w:rPr>
  </w:style>
  <w:style w:type="character" w:customStyle="1" w:styleId="Bodytext13Spacing2pt">
    <w:name w:val="Body text (13) + Spacing 2 pt"/>
    <w:basedOn w:val="DefaultParagraphFont"/>
    <w:rsid w:val="001848F9"/>
    <w:rPr>
      <w:rFonts w:ascii="Calibri" w:eastAsia="Calibri" w:hAnsi="Calibri" w:cs="Calibri"/>
      <w:b w:val="0"/>
      <w:bCs w:val="0"/>
      <w:i w:val="0"/>
      <w:iCs w:val="0"/>
      <w:smallCaps w:val="0"/>
      <w:strike w:val="0"/>
      <w:spacing w:val="50"/>
      <w:sz w:val="22"/>
      <w:szCs w:val="22"/>
    </w:rPr>
  </w:style>
  <w:style w:type="character" w:customStyle="1" w:styleId="Bodytext50">
    <w:name w:val="Body text (5)_"/>
    <w:basedOn w:val="DefaultParagraphFont"/>
    <w:link w:val="Bodytext51"/>
    <w:rsid w:val="00170A88"/>
    <w:rPr>
      <w:rFonts w:ascii="Calibri" w:eastAsia="Calibri" w:hAnsi="Calibri" w:cs="Calibri"/>
      <w:shd w:val="clear" w:color="auto" w:fill="FFFFFF"/>
    </w:rPr>
  </w:style>
  <w:style w:type="character" w:customStyle="1" w:styleId="Bodytext5Spacing2pt">
    <w:name w:val="Body text (5) + Spacing 2 pt"/>
    <w:basedOn w:val="Bodytext50"/>
    <w:rsid w:val="00170A88"/>
    <w:rPr>
      <w:rFonts w:ascii="Calibri" w:eastAsia="Calibri" w:hAnsi="Calibri" w:cs="Calibri"/>
      <w:spacing w:val="50"/>
      <w:shd w:val="clear" w:color="auto" w:fill="FFFFFF"/>
    </w:rPr>
  </w:style>
  <w:style w:type="paragraph" w:customStyle="1" w:styleId="Bodytext51">
    <w:name w:val="Body text (5)"/>
    <w:basedOn w:val="Normal"/>
    <w:link w:val="Bodytext50"/>
    <w:rsid w:val="00170A88"/>
    <w:pPr>
      <w:shd w:val="clear" w:color="auto" w:fill="FFFFFF"/>
      <w:spacing w:after="240" w:line="0" w:lineRule="atLeast"/>
      <w:jc w:val="both"/>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 w:type="character" w:customStyle="1" w:styleId="Bodytext12">
    <w:name w:val="Body text (12)_"/>
    <w:basedOn w:val="DefaultParagraphFont"/>
    <w:link w:val="Bodytext120"/>
    <w:rsid w:val="00FF0334"/>
    <w:rPr>
      <w:rFonts w:ascii="Times New Roman" w:eastAsia="Times New Roman" w:hAnsi="Times New Roman" w:cs="Times New Roman"/>
      <w:sz w:val="17"/>
      <w:szCs w:val="17"/>
      <w:shd w:val="clear" w:color="auto" w:fill="FFFFFF"/>
    </w:rPr>
  </w:style>
  <w:style w:type="character" w:customStyle="1" w:styleId="BodytextBold">
    <w:name w:val="Body text + Bold"/>
    <w:basedOn w:val="Bodytext"/>
    <w:rsid w:val="00FF0334"/>
    <w:rPr>
      <w:rFonts w:ascii="Calibri" w:eastAsia="Calibri" w:hAnsi="Calibri" w:cs="Calibri"/>
      <w:b/>
      <w:bCs/>
      <w:i w:val="0"/>
      <w:iCs w:val="0"/>
      <w:smallCaps w:val="0"/>
      <w:strike w:val="0"/>
      <w:spacing w:val="0"/>
      <w:sz w:val="22"/>
      <w:szCs w:val="22"/>
      <w:shd w:val="clear" w:color="auto" w:fill="FFFFFF"/>
    </w:rPr>
  </w:style>
  <w:style w:type="character" w:customStyle="1" w:styleId="Heading32">
    <w:name w:val="Heading #3 (2)_"/>
    <w:basedOn w:val="DefaultParagraphFont"/>
    <w:link w:val="Heading320"/>
    <w:rsid w:val="00FF0334"/>
    <w:rPr>
      <w:rFonts w:ascii="Calibri" w:eastAsia="Calibri" w:hAnsi="Calibri" w:cs="Calibri"/>
      <w:shd w:val="clear" w:color="auto" w:fill="FFFFFF"/>
    </w:rPr>
  </w:style>
  <w:style w:type="character" w:customStyle="1" w:styleId="Heading32Spacing2pt">
    <w:name w:val="Heading #3 (2) + Spacing 2 pt"/>
    <w:basedOn w:val="Heading32"/>
    <w:rsid w:val="00FF0334"/>
    <w:rPr>
      <w:rFonts w:ascii="Calibri" w:eastAsia="Calibri" w:hAnsi="Calibri" w:cs="Calibri"/>
      <w:spacing w:val="50"/>
      <w:shd w:val="clear" w:color="auto" w:fill="FFFFFF"/>
    </w:rPr>
  </w:style>
  <w:style w:type="paragraph" w:customStyle="1" w:styleId="Bodytext120">
    <w:name w:val="Body text (12)"/>
    <w:basedOn w:val="Normal"/>
    <w:link w:val="Bodytext12"/>
    <w:rsid w:val="00FF0334"/>
    <w:pPr>
      <w:shd w:val="clear" w:color="auto" w:fill="FFFFFF"/>
      <w:spacing w:after="0" w:line="0" w:lineRule="atLeast"/>
    </w:pPr>
    <w:rPr>
      <w:rFonts w:ascii="Times New Roman" w:eastAsia="Times New Roman" w:hAnsi="Times New Roman" w:cs="Times New Roman"/>
      <w:sz w:val="17"/>
      <w:szCs w:val="17"/>
    </w:rPr>
  </w:style>
  <w:style w:type="paragraph" w:customStyle="1" w:styleId="Heading320">
    <w:name w:val="Heading #3 (2)"/>
    <w:basedOn w:val="Normal"/>
    <w:link w:val="Heading32"/>
    <w:rsid w:val="00FF0334"/>
    <w:pPr>
      <w:shd w:val="clear" w:color="auto" w:fill="FFFFFF"/>
      <w:spacing w:after="240" w:line="0" w:lineRule="atLeast"/>
      <w:outlineLvl w:val="2"/>
    </w:pPr>
    <w:rPr>
      <w:rFonts w:ascii="Calibri" w:eastAsia="Calibri" w:hAnsi="Calibri" w:cs="Calibri"/>
    </w:rPr>
  </w:style>
  <w:style w:type="character" w:customStyle="1" w:styleId="BodytextSpacing2pt">
    <w:name w:val="Body text + Spacing 2 pt"/>
    <w:basedOn w:val="Bodytext"/>
    <w:rsid w:val="00FC34A4"/>
    <w:rPr>
      <w:rFonts w:ascii="Calibri" w:eastAsia="Calibri" w:hAnsi="Calibri" w:cs="Calibri"/>
      <w:b w:val="0"/>
      <w:bCs w:val="0"/>
      <w:i w:val="0"/>
      <w:iCs w:val="0"/>
      <w:smallCaps w:val="0"/>
      <w:strike w:val="0"/>
      <w:spacing w:val="50"/>
      <w:sz w:val="22"/>
      <w:szCs w:val="22"/>
      <w:shd w:val="clear" w:color="auto" w:fill="FFFFFF"/>
    </w:rPr>
  </w:style>
  <w:style w:type="character" w:customStyle="1" w:styleId="Bodytext13Spacing2pt">
    <w:name w:val="Body text (13) + Spacing 2 pt"/>
    <w:basedOn w:val="DefaultParagraphFont"/>
    <w:rsid w:val="001848F9"/>
    <w:rPr>
      <w:rFonts w:ascii="Calibri" w:eastAsia="Calibri" w:hAnsi="Calibri" w:cs="Calibri"/>
      <w:b w:val="0"/>
      <w:bCs w:val="0"/>
      <w:i w:val="0"/>
      <w:iCs w:val="0"/>
      <w:smallCaps w:val="0"/>
      <w:strike w:val="0"/>
      <w:spacing w:val="50"/>
      <w:sz w:val="22"/>
      <w:szCs w:val="22"/>
    </w:rPr>
  </w:style>
  <w:style w:type="character" w:customStyle="1" w:styleId="Bodytext50">
    <w:name w:val="Body text (5)_"/>
    <w:basedOn w:val="DefaultParagraphFont"/>
    <w:link w:val="Bodytext51"/>
    <w:rsid w:val="00170A88"/>
    <w:rPr>
      <w:rFonts w:ascii="Calibri" w:eastAsia="Calibri" w:hAnsi="Calibri" w:cs="Calibri"/>
      <w:shd w:val="clear" w:color="auto" w:fill="FFFFFF"/>
    </w:rPr>
  </w:style>
  <w:style w:type="character" w:customStyle="1" w:styleId="Bodytext5Spacing2pt">
    <w:name w:val="Body text (5) + Spacing 2 pt"/>
    <w:basedOn w:val="Bodytext50"/>
    <w:rsid w:val="00170A88"/>
    <w:rPr>
      <w:rFonts w:ascii="Calibri" w:eastAsia="Calibri" w:hAnsi="Calibri" w:cs="Calibri"/>
      <w:spacing w:val="50"/>
      <w:shd w:val="clear" w:color="auto" w:fill="FFFFFF"/>
    </w:rPr>
  </w:style>
  <w:style w:type="paragraph" w:customStyle="1" w:styleId="Bodytext51">
    <w:name w:val="Body text (5)"/>
    <w:basedOn w:val="Normal"/>
    <w:link w:val="Bodytext50"/>
    <w:rsid w:val="00170A88"/>
    <w:pPr>
      <w:shd w:val="clear" w:color="auto" w:fill="FFFFFF"/>
      <w:spacing w:after="240" w:line="0" w:lineRule="atLeast"/>
      <w:jc w:val="both"/>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f.gov.me/rubrike/Na_sva_zvona_siva_zona/Utvrdene_nepravilnosti_i_izrec"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4E444-166F-4FB7-92E9-21EE714A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4238</Words>
  <Characters>24158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33</cp:revision>
  <cp:lastPrinted>2016-12-26T09:00:00Z</cp:lastPrinted>
  <dcterms:created xsi:type="dcterms:W3CDTF">2016-12-01T11:21:00Z</dcterms:created>
  <dcterms:modified xsi:type="dcterms:W3CDTF">2017-01-05T08:03:00Z</dcterms:modified>
</cp:coreProperties>
</file>