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354394">
        <w:rPr>
          <w:rFonts w:ascii="Tahoma" w:hAnsi="Tahoma" w:cs="Tahoma"/>
          <w:b/>
          <w:sz w:val="24"/>
          <w:szCs w:val="24"/>
        </w:rPr>
        <w:t>769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BB569E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BB569E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05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73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05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73 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4394" w:rsidRPr="00C5117C">
        <w:rPr>
          <w:rFonts w:ascii="Tahoma" w:hAnsi="Tahoma" w:cs="Tahoma"/>
          <w:sz w:val="24"/>
          <w:szCs w:val="24"/>
          <w:lang w:val="sr-Latn-CS"/>
        </w:rPr>
        <w:t>svi ugovori i fakture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o zakupu uličnih bilborda i city-light displeja za potrebe oglašavanja u predizbornoj kampanji za parlamentarne izbore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54C94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354394">
        <w:rPr>
          <w:rFonts w:ascii="Tahoma" w:hAnsi="Tahoma" w:cs="Tahoma"/>
          <w:sz w:val="24"/>
          <w:szCs w:val="24"/>
          <w:lang w:val="sr-Latn-CS"/>
        </w:rPr>
        <w:t>444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54C9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16/1005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73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854C94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54C9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36" w:rsidRDefault="00474C36" w:rsidP="00CB7F9A">
      <w:pPr>
        <w:spacing w:after="0" w:line="240" w:lineRule="auto"/>
      </w:pPr>
      <w:r>
        <w:separator/>
      </w:r>
    </w:p>
  </w:endnote>
  <w:endnote w:type="continuationSeparator" w:id="0">
    <w:p w:rsidR="00474C36" w:rsidRDefault="00474C3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36" w:rsidRDefault="00474C36" w:rsidP="00CB7F9A">
      <w:pPr>
        <w:spacing w:after="0" w:line="240" w:lineRule="auto"/>
      </w:pPr>
      <w:r>
        <w:separator/>
      </w:r>
    </w:p>
  </w:footnote>
  <w:footnote w:type="continuationSeparator" w:id="0">
    <w:p w:rsidR="00474C36" w:rsidRDefault="00474C3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394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550"/>
    <w:rsid w:val="00474B76"/>
    <w:rsid w:val="00474C3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4C94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69E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7BE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FF4C9-C890-4D6D-9C03-B0BAE7E2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2016-12-15T13:40:00Z</cp:lastPrinted>
  <dcterms:created xsi:type="dcterms:W3CDTF">2016-12-06T12:39:00Z</dcterms:created>
  <dcterms:modified xsi:type="dcterms:W3CDTF">2017-01-05T07:04:00Z</dcterms:modified>
</cp:coreProperties>
</file>