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00166B">
        <w:rPr>
          <w:rFonts w:ascii="Tahoma" w:hAnsi="Tahoma" w:cs="Tahoma"/>
          <w:b/>
          <w:sz w:val="24"/>
          <w:szCs w:val="24"/>
        </w:rPr>
        <w:t>257</w:t>
      </w:r>
      <w:r w:rsidR="00B97B12">
        <w:rPr>
          <w:rFonts w:ascii="Tahoma" w:hAnsi="Tahoma" w:cs="Tahoma"/>
          <w:b/>
          <w:sz w:val="24"/>
          <w:szCs w:val="24"/>
        </w:rPr>
        <w:t>6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0166B">
        <w:rPr>
          <w:rFonts w:ascii="Tahoma" w:hAnsi="Tahoma" w:cs="Tahoma"/>
          <w:b/>
          <w:sz w:val="24"/>
          <w:szCs w:val="24"/>
        </w:rPr>
        <w:t>13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B0545">
        <w:rPr>
          <w:rFonts w:ascii="Tahoma" w:hAnsi="Tahoma" w:cs="Tahoma"/>
          <w:b/>
          <w:sz w:val="24"/>
          <w:szCs w:val="24"/>
        </w:rPr>
        <w:t>1</w:t>
      </w:r>
      <w:r w:rsidR="0000166B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0166B">
        <w:rPr>
          <w:rFonts w:ascii="Tahoma" w:hAnsi="Tahoma" w:cs="Tahoma"/>
          <w:sz w:val="24"/>
          <w:szCs w:val="24"/>
          <w:lang w:val="sr-Latn-CS"/>
        </w:rPr>
        <w:t>101</w:t>
      </w:r>
      <w:r w:rsidR="00B97B12">
        <w:rPr>
          <w:rFonts w:ascii="Tahoma" w:hAnsi="Tahoma" w:cs="Tahoma"/>
          <w:sz w:val="24"/>
          <w:szCs w:val="24"/>
          <w:lang w:val="sr-Latn-CS"/>
        </w:rPr>
        <w:t>658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0166B">
        <w:rPr>
          <w:rFonts w:ascii="Tahoma" w:hAnsi="Tahoma" w:cs="Tahoma"/>
          <w:sz w:val="24"/>
          <w:szCs w:val="24"/>
          <w:lang w:val="sr-Latn-CS"/>
        </w:rPr>
        <w:t>0</w:t>
      </w:r>
      <w:r w:rsidR="00552F4D">
        <w:rPr>
          <w:rFonts w:ascii="Tahoma" w:hAnsi="Tahoma" w:cs="Tahoma"/>
          <w:sz w:val="24"/>
          <w:szCs w:val="24"/>
          <w:lang w:val="sr-Latn-CS"/>
        </w:rPr>
        <w:t>2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00166B">
        <w:rPr>
          <w:rFonts w:ascii="Tahoma" w:hAnsi="Tahoma" w:cs="Tahoma"/>
          <w:sz w:val="24"/>
          <w:szCs w:val="24"/>
          <w:lang w:val="sr-Latn-CS"/>
        </w:rPr>
        <w:t>11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00166B">
        <w:rPr>
          <w:rFonts w:ascii="Tahoma" w:hAnsi="Tahoma" w:cs="Tahoma"/>
          <w:sz w:val="24"/>
          <w:szCs w:val="24"/>
          <w:lang w:val="sr-Latn-CS"/>
        </w:rPr>
        <w:t xml:space="preserve"> 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B0545">
        <w:rPr>
          <w:rFonts w:ascii="Tahoma" w:hAnsi="Tahoma" w:cs="Tahoma"/>
          <w:sz w:val="24"/>
          <w:szCs w:val="24"/>
          <w:lang w:val="sr-Latn-CS"/>
        </w:rPr>
        <w:t>1</w:t>
      </w:r>
      <w:r w:rsidR="0000166B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0166B">
        <w:rPr>
          <w:rFonts w:ascii="Tahoma" w:hAnsi="Tahoma" w:cs="Tahoma"/>
          <w:sz w:val="24"/>
          <w:szCs w:val="24"/>
          <w:lang w:val="sr-Latn-CS"/>
        </w:rPr>
        <w:t>101</w:t>
      </w:r>
      <w:r w:rsidR="00B97B12">
        <w:rPr>
          <w:rFonts w:ascii="Tahoma" w:hAnsi="Tahoma" w:cs="Tahoma"/>
          <w:sz w:val="24"/>
          <w:szCs w:val="24"/>
          <w:lang w:val="sr-Latn-CS"/>
        </w:rPr>
        <w:t>658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97B12">
        <w:rPr>
          <w:rFonts w:ascii="Tahoma" w:hAnsi="Tahoma" w:cs="Tahoma"/>
          <w:sz w:val="24"/>
          <w:szCs w:val="24"/>
          <w:lang w:val="sr-Latn-CS"/>
        </w:rPr>
        <w:t>11.10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7B12">
        <w:rPr>
          <w:rFonts w:ascii="Tahoma" w:hAnsi="Tahoma" w:cs="Tahoma"/>
          <w:sz w:val="24"/>
          <w:szCs w:val="24"/>
          <w:lang w:val="sr-Latn-CS"/>
        </w:rPr>
        <w:t>11.10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52F4D" w:rsidRPr="00552F4D">
        <w:rPr>
          <w:rFonts w:ascii="Tahoma" w:hAnsi="Tahoma" w:cs="Tahoma"/>
          <w:sz w:val="24"/>
          <w:szCs w:val="24"/>
          <w:lang w:val="sr-Latn-CS"/>
        </w:rPr>
        <w:t xml:space="preserve">akta koji sadrži informaciju o broju i </w:t>
      </w:r>
      <w:r w:rsidR="00B97B12">
        <w:rPr>
          <w:rFonts w:ascii="Tahoma" w:hAnsi="Tahoma" w:cs="Tahoma"/>
          <w:sz w:val="24"/>
          <w:szCs w:val="24"/>
          <w:lang w:val="sr-Latn-CS"/>
        </w:rPr>
        <w:t>rezultatima sprovedenih kontrola obrazovnih ustanova kojima je istekla licenca u periodu od 01.07.2016 do 31.08.2016.godine</w:t>
      </w:r>
      <w:r w:rsidR="00552F4D" w:rsidRPr="00552F4D">
        <w:rPr>
          <w:rFonts w:ascii="Tahoma" w:hAnsi="Tahoma" w:cs="Tahoma"/>
          <w:sz w:val="24"/>
          <w:szCs w:val="24"/>
          <w:lang w:val="sr-Latn-CS"/>
        </w:rPr>
        <w:t xml:space="preserve"> (veza sa mjerom broj: 2.1.7.7. Akcioni plan za poglavlje 23.)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0166B">
        <w:rPr>
          <w:rFonts w:ascii="Tahoma" w:hAnsi="Tahoma" w:cs="Tahoma"/>
          <w:sz w:val="24"/>
          <w:szCs w:val="24"/>
          <w:lang w:val="sr-Latn-CS"/>
        </w:rPr>
        <w:t>21.11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F4C17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00166B">
        <w:rPr>
          <w:rFonts w:ascii="Tahoma" w:hAnsi="Tahoma" w:cs="Tahoma"/>
          <w:sz w:val="24"/>
          <w:szCs w:val="24"/>
          <w:lang w:val="sr-Latn-CS"/>
        </w:rPr>
        <w:t>7</w:t>
      </w:r>
      <w:r w:rsidR="00B97B12">
        <w:rPr>
          <w:rFonts w:ascii="Tahoma" w:hAnsi="Tahoma" w:cs="Tahoma"/>
          <w:sz w:val="24"/>
          <w:szCs w:val="24"/>
          <w:lang w:val="sr-Latn-CS"/>
        </w:rPr>
        <w:t>307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323C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0166B">
        <w:rPr>
          <w:rFonts w:ascii="Tahoma" w:hAnsi="Tahoma" w:cs="Tahoma"/>
          <w:sz w:val="24"/>
          <w:szCs w:val="24"/>
          <w:lang w:val="sr-Latn-CS"/>
        </w:rPr>
        <w:t>21.11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0166B">
        <w:rPr>
          <w:rFonts w:ascii="Tahoma" w:hAnsi="Tahoma" w:cs="Tahoma"/>
          <w:sz w:val="24"/>
          <w:szCs w:val="24"/>
          <w:lang w:val="sr-Latn-CS"/>
        </w:rPr>
        <w:t>101</w:t>
      </w:r>
      <w:r w:rsidR="00B97B12">
        <w:rPr>
          <w:rFonts w:ascii="Tahoma" w:hAnsi="Tahoma" w:cs="Tahoma"/>
          <w:sz w:val="24"/>
          <w:szCs w:val="24"/>
          <w:lang w:val="sr-Latn-CS"/>
        </w:rPr>
        <w:t>658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97B12">
        <w:rPr>
          <w:rFonts w:ascii="Tahoma" w:hAnsi="Tahoma" w:cs="Tahoma"/>
          <w:sz w:val="24"/>
          <w:szCs w:val="24"/>
          <w:lang w:val="sr-Latn-CS"/>
        </w:rPr>
        <w:t>11.10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F4C17" w:rsidRPr="006860B7" w:rsidRDefault="00AF4C17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F4C17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C29" w:rsidRDefault="00FA6C29" w:rsidP="00CB7F9A">
      <w:pPr>
        <w:spacing w:after="0" w:line="240" w:lineRule="auto"/>
      </w:pPr>
      <w:r>
        <w:separator/>
      </w:r>
    </w:p>
  </w:endnote>
  <w:endnote w:type="continuationSeparator" w:id="0">
    <w:p w:rsidR="00FA6C29" w:rsidRDefault="00FA6C2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C29" w:rsidRDefault="00FA6C29" w:rsidP="00CB7F9A">
      <w:pPr>
        <w:spacing w:after="0" w:line="240" w:lineRule="auto"/>
      </w:pPr>
      <w:r>
        <w:separator/>
      </w:r>
    </w:p>
  </w:footnote>
  <w:footnote w:type="continuationSeparator" w:id="0">
    <w:p w:rsidR="00FA6C29" w:rsidRDefault="00FA6C2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166B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101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BC3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FCE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A23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34D8"/>
    <w:rsid w:val="00323CB3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4E9"/>
    <w:rsid w:val="00412206"/>
    <w:rsid w:val="00413354"/>
    <w:rsid w:val="00413746"/>
    <w:rsid w:val="00414B22"/>
    <w:rsid w:val="00416782"/>
    <w:rsid w:val="00417207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36DD4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4F2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56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FA2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2F4D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CD1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47F5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545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0DD4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4C17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1CA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B12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1CA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D7DC9"/>
    <w:rsid w:val="00DE023F"/>
    <w:rsid w:val="00DE0565"/>
    <w:rsid w:val="00DE0ADA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C29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30D61-A6DF-44B0-B4FE-2B0A03B2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36</cp:revision>
  <cp:lastPrinted>2016-12-13T11:10:00Z</cp:lastPrinted>
  <dcterms:created xsi:type="dcterms:W3CDTF">2015-12-16T13:08:00Z</dcterms:created>
  <dcterms:modified xsi:type="dcterms:W3CDTF">2017-01-05T06:51:00Z</dcterms:modified>
</cp:coreProperties>
</file>