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D5769E">
        <w:rPr>
          <w:rFonts w:ascii="Tahoma" w:hAnsi="Tahoma" w:cs="Tahoma"/>
          <w:b/>
          <w:sz w:val="24"/>
          <w:szCs w:val="24"/>
        </w:rPr>
        <w:t>UP II 07-30</w:t>
      </w:r>
      <w:r w:rsidR="00831F53">
        <w:rPr>
          <w:rFonts w:ascii="Tahoma" w:hAnsi="Tahoma" w:cs="Tahoma"/>
          <w:b/>
          <w:sz w:val="24"/>
          <w:szCs w:val="24"/>
        </w:rPr>
        <w:t>-</w:t>
      </w:r>
      <w:r w:rsidR="005838AF">
        <w:rPr>
          <w:rFonts w:ascii="Tahoma" w:hAnsi="Tahoma" w:cs="Tahoma"/>
          <w:b/>
          <w:sz w:val="24"/>
          <w:szCs w:val="24"/>
        </w:rPr>
        <w:t>1</w:t>
      </w:r>
      <w:r w:rsidR="00991A08">
        <w:rPr>
          <w:rFonts w:ascii="Tahoma" w:hAnsi="Tahoma" w:cs="Tahoma"/>
          <w:b/>
          <w:sz w:val="24"/>
          <w:szCs w:val="24"/>
        </w:rPr>
        <w:t>816</w:t>
      </w:r>
      <w:r w:rsidR="00D5769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257768">
        <w:rPr>
          <w:rFonts w:ascii="Tahoma" w:hAnsi="Tahoma" w:cs="Tahoma"/>
          <w:b/>
          <w:sz w:val="24"/>
          <w:szCs w:val="24"/>
        </w:rPr>
        <w:t>10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257768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470330">
        <w:rPr>
          <w:rFonts w:ascii="Tahoma" w:hAnsi="Tahoma" w:cs="Tahoma"/>
          <w:sz w:val="24"/>
          <w:szCs w:val="24"/>
          <w:lang w:val="sr-Latn-CS"/>
        </w:rPr>
        <w:t>NVO CGO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5769E">
        <w:rPr>
          <w:rFonts w:ascii="Tahoma" w:hAnsi="Tahoma" w:cs="Tahoma"/>
          <w:sz w:val="24"/>
          <w:szCs w:val="24"/>
          <w:lang w:val="sr-Latn-CS"/>
        </w:rPr>
        <w:t>UP II 07-30</w:t>
      </w:r>
      <w:r w:rsidR="00470330">
        <w:rPr>
          <w:rFonts w:ascii="Tahoma" w:hAnsi="Tahoma" w:cs="Tahoma"/>
          <w:sz w:val="24"/>
          <w:szCs w:val="24"/>
          <w:lang w:val="sr-Latn-CS"/>
        </w:rPr>
        <w:t>-</w:t>
      </w:r>
      <w:r w:rsidR="005838AF">
        <w:rPr>
          <w:rFonts w:ascii="Tahoma" w:hAnsi="Tahoma" w:cs="Tahoma"/>
          <w:sz w:val="24"/>
          <w:szCs w:val="24"/>
          <w:lang w:val="sr-Latn-CS"/>
        </w:rPr>
        <w:t>1</w:t>
      </w:r>
      <w:r w:rsidR="00991A08">
        <w:rPr>
          <w:rFonts w:ascii="Tahoma" w:hAnsi="Tahoma" w:cs="Tahoma"/>
          <w:sz w:val="24"/>
          <w:szCs w:val="24"/>
          <w:lang w:val="sr-Latn-CS"/>
        </w:rPr>
        <w:t>816</w:t>
      </w:r>
      <w:r w:rsidR="00470330">
        <w:rPr>
          <w:rFonts w:ascii="Tahoma" w:hAnsi="Tahoma" w:cs="Tahoma"/>
          <w:sz w:val="24"/>
          <w:szCs w:val="24"/>
          <w:lang w:val="sr-Latn-CS"/>
        </w:rPr>
        <w:t>-1</w:t>
      </w:r>
      <w:r w:rsidR="00D5769E">
        <w:rPr>
          <w:rFonts w:ascii="Tahoma" w:hAnsi="Tahoma" w:cs="Tahoma"/>
          <w:sz w:val="24"/>
          <w:szCs w:val="24"/>
          <w:lang w:val="sr-Latn-CS"/>
        </w:rPr>
        <w:t>/16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839FA">
        <w:rPr>
          <w:rFonts w:ascii="Tahoma" w:hAnsi="Tahoma" w:cs="Tahoma"/>
          <w:sz w:val="24"/>
          <w:szCs w:val="24"/>
          <w:lang w:val="sr-Latn-CS"/>
        </w:rPr>
        <w:t>03</w:t>
      </w:r>
      <w:r w:rsidR="002D0257">
        <w:rPr>
          <w:rFonts w:ascii="Tahoma" w:hAnsi="Tahoma" w:cs="Tahoma"/>
          <w:sz w:val="24"/>
          <w:szCs w:val="24"/>
          <w:lang w:val="sr-Latn-CS"/>
        </w:rPr>
        <w:t>.</w:t>
      </w:r>
      <w:r w:rsidR="00F839FA">
        <w:rPr>
          <w:rFonts w:ascii="Tahoma" w:hAnsi="Tahoma" w:cs="Tahoma"/>
          <w:sz w:val="24"/>
          <w:szCs w:val="24"/>
          <w:lang w:val="sr-Latn-CS"/>
        </w:rPr>
        <w:t>10.</w:t>
      </w:r>
      <w:r w:rsidR="002D0257">
        <w:rPr>
          <w:rFonts w:ascii="Tahoma" w:hAnsi="Tahoma" w:cs="Tahoma"/>
          <w:sz w:val="24"/>
          <w:szCs w:val="24"/>
          <w:lang w:val="sr-Latn-CS"/>
        </w:rPr>
        <w:t>2016.godine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91A08">
        <w:rPr>
          <w:rFonts w:ascii="Tahoma" w:hAnsi="Tahoma" w:cs="Tahoma"/>
          <w:sz w:val="24"/>
          <w:szCs w:val="24"/>
          <w:lang w:val="sr-Latn-CS"/>
        </w:rPr>
        <w:t>Lučke uprave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839FA">
        <w:rPr>
          <w:rFonts w:ascii="Tahoma" w:hAnsi="Tahoma" w:cs="Tahoma"/>
          <w:sz w:val="24"/>
          <w:szCs w:val="24"/>
          <w:lang w:val="sr-Latn-CS"/>
        </w:rPr>
        <w:t>28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839FA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2D0257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          </w:t>
      </w:r>
    </w:p>
    <w:p w:rsidR="002D0257" w:rsidRDefault="002D0257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91A08">
        <w:rPr>
          <w:rFonts w:ascii="Tahoma" w:hAnsi="Tahoma" w:cs="Tahoma"/>
          <w:sz w:val="24"/>
          <w:szCs w:val="24"/>
          <w:lang w:val="sr-Latn-CS"/>
        </w:rPr>
        <w:t>Lučkoj upravi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470330">
        <w:rPr>
          <w:rFonts w:ascii="Tahoma" w:hAnsi="Tahoma" w:cs="Tahoma"/>
          <w:sz w:val="24"/>
          <w:szCs w:val="24"/>
          <w:lang w:val="sr-Latn-CS"/>
        </w:rPr>
        <w:t>NVO CGO</w:t>
      </w:r>
      <w:r w:rsidR="002D0257" w:rsidRP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7790B">
        <w:rPr>
          <w:rFonts w:ascii="Tahoma" w:hAnsi="Tahoma" w:cs="Tahoma"/>
          <w:sz w:val="24"/>
          <w:szCs w:val="24"/>
          <w:lang w:val="sr-Latn-CS"/>
        </w:rPr>
        <w:t>27.07</w:t>
      </w:r>
      <w:r w:rsidR="001D0DD6">
        <w:rPr>
          <w:rFonts w:ascii="Tahoma" w:hAnsi="Tahoma" w:cs="Tahoma"/>
          <w:sz w:val="24"/>
          <w:szCs w:val="24"/>
          <w:lang w:val="sr-Latn-CS"/>
        </w:rPr>
        <w:t>.201</w:t>
      </w:r>
      <w:r w:rsidR="0047033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D0257" w:rsidRPr="00BF314B" w:rsidRDefault="002D025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91A08">
        <w:rPr>
          <w:rFonts w:ascii="Tahoma" w:hAnsi="Tahoma" w:cs="Tahoma"/>
          <w:sz w:val="24"/>
          <w:szCs w:val="24"/>
          <w:lang w:val="sr-Latn-CS"/>
        </w:rPr>
        <w:t>Lučke uprave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7790B">
        <w:rPr>
          <w:rFonts w:ascii="Tahoma" w:hAnsi="Tahoma" w:cs="Tahoma"/>
          <w:sz w:val="24"/>
          <w:szCs w:val="24"/>
          <w:lang w:val="sr-Latn-CS"/>
        </w:rPr>
        <w:t>27.07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47033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041EE5">
        <w:rPr>
          <w:rFonts w:ascii="Tahoma" w:hAnsi="Tahoma" w:cs="Tahoma"/>
          <w:sz w:val="24"/>
          <w:szCs w:val="24"/>
          <w:lang w:val="sr-Latn-CS"/>
        </w:rPr>
        <w:t xml:space="preserve"> i to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kopije svih ugovora zaključenih sa medijskim kućama, agencijama za odnose sa javnošću, agencijama za istraživanje javnog mnjenja i produkcijskim kućama koje je </w:t>
      </w:r>
      <w:r w:rsidR="00991A08">
        <w:rPr>
          <w:rFonts w:ascii="Tahoma" w:hAnsi="Tahoma" w:cs="Tahoma"/>
          <w:sz w:val="24"/>
          <w:szCs w:val="24"/>
          <w:lang w:val="sr-Latn-CS"/>
        </w:rPr>
        <w:t>Lučka uprava Crne Gore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 angažova</w:t>
      </w:r>
      <w:r w:rsidR="00792D67">
        <w:rPr>
          <w:rFonts w:ascii="Tahoma" w:hAnsi="Tahoma" w:cs="Tahoma"/>
          <w:sz w:val="24"/>
          <w:szCs w:val="24"/>
          <w:lang w:val="sr-Latn-CS"/>
        </w:rPr>
        <w:t>la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 u 2015.godini i na osnovu kojih je izvršio uplatu novčanih sre</w:t>
      </w:r>
      <w:r w:rsidR="000A1926">
        <w:rPr>
          <w:rFonts w:ascii="Tahoma" w:hAnsi="Tahoma" w:cs="Tahoma"/>
          <w:sz w:val="24"/>
          <w:szCs w:val="24"/>
          <w:lang w:val="sr-Latn-CS"/>
        </w:rPr>
        <w:t>dstava ,</w:t>
      </w:r>
      <w:r w:rsidR="007E7491">
        <w:rPr>
          <w:rFonts w:ascii="Tahoma" w:hAnsi="Tahoma" w:cs="Tahoma"/>
          <w:sz w:val="24"/>
          <w:szCs w:val="24"/>
          <w:lang w:val="sr-Latn-CS"/>
        </w:rPr>
        <w:t>kopije ugovora ili informacija sa kim su ugovori i</w:t>
      </w:r>
      <w:r w:rsidR="000A1926">
        <w:rPr>
          <w:rFonts w:ascii="Tahoma" w:hAnsi="Tahoma" w:cs="Tahoma"/>
          <w:sz w:val="24"/>
          <w:szCs w:val="24"/>
          <w:lang w:val="sr-Latn-CS"/>
        </w:rPr>
        <w:t xml:space="preserve"> za koje tačno namjene sklapani,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 kopije ugovora u kojima su navedeni iznosi koji su gore navedenim subjektima uplaćeni od strane </w:t>
      </w:r>
      <w:r w:rsidR="00991A08">
        <w:rPr>
          <w:rFonts w:ascii="Tahoma" w:hAnsi="Tahoma" w:cs="Tahoma"/>
          <w:sz w:val="24"/>
          <w:szCs w:val="24"/>
          <w:lang w:val="sr-Latn-CS"/>
        </w:rPr>
        <w:t>Lučke uprave Crne Gore</w:t>
      </w:r>
      <w:r w:rsidR="00633A17">
        <w:rPr>
          <w:rFonts w:ascii="Tahoma" w:hAnsi="Tahoma" w:cs="Tahoma"/>
          <w:sz w:val="24"/>
          <w:szCs w:val="24"/>
          <w:lang w:val="sr-Latn-CS"/>
        </w:rPr>
        <w:t xml:space="preserve"> u toku 2015.godi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ne i tip usluge koji ti iznosi poktrivaju shodno ugovorima i </w:t>
      </w:r>
      <w:r w:rsidR="007375C4">
        <w:rPr>
          <w:rFonts w:ascii="Tahoma" w:hAnsi="Tahoma" w:cs="Tahoma"/>
          <w:sz w:val="24"/>
          <w:szCs w:val="24"/>
          <w:lang w:val="sr-Latn-CS"/>
        </w:rPr>
        <w:t>kopija informacije o novčanim transkakcijama prema gore navedenim subjektima koje su vršene van navedenih ugovora, uz navođenje osnova transakcija i iznosa uplaćenog novca</w:t>
      </w:r>
      <w:r w:rsidR="00FC72A2">
        <w:rPr>
          <w:rFonts w:ascii="Tahoma" w:hAnsi="Tahoma" w:cs="Tahoma"/>
          <w:sz w:val="24"/>
          <w:szCs w:val="24"/>
          <w:lang w:val="sr-Latn-CS"/>
        </w:rPr>
        <w:t>.</w:t>
      </w:r>
      <w:r w:rsidR="006F43CC" w:rsidRPr="006F43CC">
        <w:t xml:space="preserve"> </w:t>
      </w:r>
      <w:r w:rsidR="006F43CC" w:rsidRPr="006F43CC">
        <w:rPr>
          <w:rFonts w:ascii="Tahoma" w:hAnsi="Tahoma" w:cs="Tahoma"/>
          <w:sz w:val="24"/>
          <w:szCs w:val="24"/>
          <w:lang w:val="sr-Latn-CS"/>
        </w:rPr>
        <w:t>Predloženo je da drugostepeni organ sprovede postupak i doneše rješenje po zahtjevu u što kraćem roku.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DE4C92" w:rsidRPr="00DE4C92" w:rsidRDefault="00DE4C92" w:rsidP="00DE4C92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DE4C92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rješenje i dostavi ga podnosiocu zahtjeva u roku od 15 dana od dana podnošenja urednog zahtjeva.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041EE5" w:rsidRPr="004676E9" w:rsidRDefault="00CC792E" w:rsidP="004676E9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676E9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06</w:t>
      </w:r>
      <w:r w:rsidRPr="004676E9">
        <w:rPr>
          <w:rFonts w:ascii="Tahoma" w:hAnsi="Tahoma" w:cs="Tahoma"/>
          <w:sz w:val="24"/>
          <w:szCs w:val="24"/>
          <w:lang w:val="sr-Latn-CS"/>
        </w:rPr>
        <w:t>.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10</w:t>
      </w:r>
      <w:r w:rsidR="00DE4C92" w:rsidRPr="004676E9">
        <w:rPr>
          <w:rFonts w:ascii="Tahoma" w:hAnsi="Tahoma" w:cs="Tahoma"/>
          <w:sz w:val="24"/>
          <w:szCs w:val="24"/>
          <w:lang w:val="sr-Latn-CS"/>
        </w:rPr>
        <w:t>.2016</w:t>
      </w:r>
      <w:r w:rsidRPr="004676E9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4676E9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4676E9">
        <w:rPr>
          <w:rFonts w:ascii="Tahoma" w:hAnsi="Tahoma" w:cs="Tahoma"/>
          <w:sz w:val="24"/>
          <w:szCs w:val="24"/>
          <w:lang w:val="sr-Latn-CS"/>
        </w:rPr>
        <w:t>nje I</w:t>
      </w:r>
      <w:r w:rsidR="005469DE">
        <w:rPr>
          <w:rFonts w:ascii="Tahoma" w:hAnsi="Tahoma" w:cs="Tahoma"/>
          <w:sz w:val="24"/>
          <w:szCs w:val="24"/>
          <w:lang w:val="sr-Latn-CS"/>
        </w:rPr>
        <w:t>zjašnjenja  br.</w:t>
      </w:r>
      <w:r w:rsidR="00041EE5" w:rsidRPr="004676E9">
        <w:rPr>
          <w:rFonts w:ascii="Tahoma" w:hAnsi="Tahoma" w:cs="Tahoma"/>
          <w:sz w:val="24"/>
          <w:szCs w:val="24"/>
          <w:lang w:val="sr-Latn-CS"/>
        </w:rPr>
        <w:t>07-</w:t>
      </w:r>
      <w:r w:rsidR="00AA7E5F" w:rsidRPr="004676E9">
        <w:rPr>
          <w:rFonts w:ascii="Tahoma" w:hAnsi="Tahoma" w:cs="Tahoma"/>
          <w:sz w:val="24"/>
          <w:szCs w:val="24"/>
          <w:lang w:val="sr-Latn-CS"/>
        </w:rPr>
        <w:t>42</w:t>
      </w:r>
      <w:r w:rsidR="002C5990" w:rsidRPr="004676E9">
        <w:rPr>
          <w:rFonts w:ascii="Tahoma" w:hAnsi="Tahoma" w:cs="Tahoma"/>
          <w:sz w:val="24"/>
          <w:szCs w:val="24"/>
          <w:lang w:val="sr-Latn-CS"/>
        </w:rPr>
        <w:t>-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59</w:t>
      </w:r>
      <w:r w:rsidR="00991A08">
        <w:rPr>
          <w:rFonts w:ascii="Tahoma" w:hAnsi="Tahoma" w:cs="Tahoma"/>
          <w:sz w:val="24"/>
          <w:szCs w:val="24"/>
          <w:lang w:val="sr-Latn-CS"/>
        </w:rPr>
        <w:t>58</w:t>
      </w:r>
      <w:r w:rsidR="002C5990" w:rsidRPr="004676E9">
        <w:rPr>
          <w:rFonts w:ascii="Tahoma" w:hAnsi="Tahoma" w:cs="Tahoma"/>
          <w:sz w:val="24"/>
          <w:szCs w:val="24"/>
          <w:lang w:val="sr-Latn-CS"/>
        </w:rPr>
        <w:t>-1/16</w:t>
      </w:r>
      <w:r w:rsidRPr="004676E9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06</w:t>
      </w:r>
      <w:r w:rsidRPr="004676E9">
        <w:rPr>
          <w:rFonts w:ascii="Tahoma" w:hAnsi="Tahoma" w:cs="Tahoma"/>
          <w:sz w:val="24"/>
          <w:szCs w:val="24"/>
          <w:lang w:val="sr-Latn-CS"/>
        </w:rPr>
        <w:t>.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10</w:t>
      </w:r>
      <w:r w:rsidRPr="004676E9">
        <w:rPr>
          <w:rFonts w:ascii="Tahoma" w:hAnsi="Tahoma" w:cs="Tahoma"/>
          <w:sz w:val="24"/>
          <w:szCs w:val="24"/>
          <w:lang w:val="sr-Latn-CS"/>
        </w:rPr>
        <w:t>.201</w:t>
      </w:r>
      <w:r w:rsidR="002C5990" w:rsidRPr="004676E9">
        <w:rPr>
          <w:rFonts w:ascii="Tahoma" w:hAnsi="Tahoma" w:cs="Tahoma"/>
          <w:sz w:val="24"/>
          <w:szCs w:val="24"/>
          <w:lang w:val="sr-Latn-CS"/>
        </w:rPr>
        <w:t>6</w:t>
      </w:r>
      <w:r w:rsidRPr="004676E9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4676E9">
        <w:rPr>
          <w:rFonts w:ascii="Tahoma" w:hAnsi="Tahoma" w:cs="Tahoma"/>
          <w:sz w:val="24"/>
          <w:szCs w:val="24"/>
        </w:rPr>
        <w:t xml:space="preserve"> </w:t>
      </w:r>
      <w:r w:rsidRPr="004676E9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4676E9">
        <w:rPr>
          <w:rFonts w:ascii="Tahoma" w:hAnsi="Tahoma" w:cs="Tahoma"/>
          <w:sz w:val="24"/>
          <w:szCs w:val="24"/>
          <w:lang w:val="sr-Latn-CS"/>
        </w:rPr>
        <w:t>l</w:t>
      </w:r>
      <w:r w:rsidRPr="004676E9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4676E9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4676E9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4676E9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4676E9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4676E9">
        <w:rPr>
          <w:rFonts w:ascii="Tahoma" w:hAnsi="Tahoma" w:cs="Tahoma"/>
          <w:sz w:val="24"/>
          <w:szCs w:val="24"/>
          <w:lang w:val="sr-Latn-CS"/>
        </w:rPr>
        <w:t>,</w:t>
      </w:r>
      <w:r w:rsidRPr="004676E9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4676E9">
        <w:rPr>
          <w:rFonts w:ascii="Tahoma" w:hAnsi="Tahoma" w:cs="Tahoma"/>
          <w:sz w:val="24"/>
          <w:szCs w:val="24"/>
          <w:lang w:val="sr-Latn-CS"/>
        </w:rPr>
        <w:t>,</w:t>
      </w:r>
      <w:r w:rsidRPr="004676E9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 w:rsidRPr="004676E9">
        <w:rPr>
          <w:rFonts w:ascii="Tahoma" w:hAnsi="Tahoma" w:cs="Tahoma"/>
          <w:sz w:val="24"/>
          <w:szCs w:val="24"/>
          <w:lang w:val="sr-Latn-CS"/>
        </w:rPr>
        <w:t>.</w:t>
      </w:r>
      <w:r w:rsidR="00D5769E" w:rsidRPr="004676E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E460E" w:rsidRPr="00041EE5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spise predmeta i odgovor na predmetni zahtjev.</w:t>
      </w:r>
      <w:r w:rsidR="004676E9" w:rsidRPr="004676E9">
        <w:rPr>
          <w:rFonts w:ascii="Tahoma" w:hAnsi="Tahoma" w:cs="Tahoma"/>
          <w:sz w:val="24"/>
          <w:szCs w:val="24"/>
        </w:rPr>
        <w:t xml:space="preserve"> </w:t>
      </w:r>
    </w:p>
    <w:p w:rsidR="00041EE5" w:rsidRPr="00041EE5" w:rsidRDefault="00041EE5" w:rsidP="00041EE5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041EE5">
        <w:rPr>
          <w:rFonts w:ascii="Tahoma" w:hAnsi="Tahoma" w:cs="Tahoma"/>
          <w:sz w:val="24"/>
          <w:szCs w:val="24"/>
          <w:lang w:val="sr-Latn-CS"/>
        </w:rPr>
        <w:t xml:space="preserve">U konkretnom predmetu, </w:t>
      </w:r>
      <w:r w:rsidR="00991A08">
        <w:rPr>
          <w:rFonts w:ascii="Tahoma" w:hAnsi="Tahoma" w:cs="Tahoma"/>
          <w:sz w:val="24"/>
          <w:szCs w:val="24"/>
          <w:lang w:val="sr-Latn-CS"/>
        </w:rPr>
        <w:t>Lučka uprava Crne Gore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nije doni</w:t>
      </w:r>
      <w:r w:rsidR="00792D67">
        <w:rPr>
          <w:rFonts w:ascii="Tahoma" w:hAnsi="Tahoma" w:cs="Tahoma"/>
          <w:sz w:val="24"/>
          <w:szCs w:val="24"/>
          <w:lang w:val="sr-Latn-CS"/>
        </w:rPr>
        <w:t>jela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rješenje po osnovu podnijetog zahtjeva za slobodan pristup informacijama NVO </w:t>
      </w:r>
      <w:r w:rsidR="00026732">
        <w:rPr>
          <w:rFonts w:ascii="Tahoma" w:hAnsi="Tahoma" w:cs="Tahoma"/>
          <w:sz w:val="24"/>
          <w:szCs w:val="24"/>
          <w:lang w:val="sr-Latn-CS"/>
        </w:rPr>
        <w:t>CGO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7790B">
        <w:rPr>
          <w:rFonts w:ascii="Tahoma" w:hAnsi="Tahoma" w:cs="Tahoma"/>
          <w:sz w:val="24"/>
          <w:szCs w:val="24"/>
          <w:lang w:val="sr-Latn-CS"/>
        </w:rPr>
        <w:t>27.07</w:t>
      </w:r>
      <w:r w:rsidRPr="00041EE5">
        <w:rPr>
          <w:rFonts w:ascii="Tahoma" w:hAnsi="Tahoma" w:cs="Tahoma"/>
          <w:sz w:val="24"/>
          <w:szCs w:val="24"/>
          <w:lang w:val="sr-Latn-CS"/>
        </w:rPr>
        <w:t>.201</w:t>
      </w:r>
      <w:r w:rsidR="00026732">
        <w:rPr>
          <w:rFonts w:ascii="Tahoma" w:hAnsi="Tahoma" w:cs="Tahoma"/>
          <w:sz w:val="24"/>
          <w:szCs w:val="24"/>
          <w:lang w:val="sr-Latn-CS"/>
        </w:rPr>
        <w:t>6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godine u zakonskom roku. </w:t>
      </w:r>
      <w:r w:rsidR="00991A08">
        <w:rPr>
          <w:rFonts w:ascii="Tahoma" w:hAnsi="Tahoma" w:cs="Tahoma"/>
          <w:sz w:val="24"/>
          <w:szCs w:val="24"/>
          <w:lang w:val="sr-Latn-CS"/>
        </w:rPr>
        <w:t>Lučka uprava Crne Gore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je prema članu 31 Zakona o slobo</w:t>
      </w:r>
      <w:r w:rsidR="008E460E">
        <w:rPr>
          <w:rFonts w:ascii="Tahoma" w:hAnsi="Tahoma" w:cs="Tahoma"/>
          <w:sz w:val="24"/>
          <w:szCs w:val="24"/>
          <w:lang w:val="sr-Latn-CS"/>
        </w:rPr>
        <w:t>dnom pristupu informacijama duž</w:t>
      </w:r>
      <w:r w:rsidR="00502E42">
        <w:rPr>
          <w:rFonts w:ascii="Tahoma" w:hAnsi="Tahoma" w:cs="Tahoma"/>
          <w:sz w:val="24"/>
          <w:szCs w:val="24"/>
          <w:lang w:val="sr-Latn-CS"/>
        </w:rPr>
        <w:t>n</w:t>
      </w:r>
      <w:r w:rsidR="00792D67">
        <w:rPr>
          <w:rFonts w:ascii="Tahoma" w:hAnsi="Tahoma" w:cs="Tahoma"/>
          <w:sz w:val="24"/>
          <w:szCs w:val="24"/>
          <w:lang w:val="sr-Latn-CS"/>
        </w:rPr>
        <w:t>a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 u roku od 15 dana</w:t>
      </w:r>
      <w:r w:rsidR="00831F53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5469DE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C7790B" w:rsidRDefault="0065022E" w:rsidP="00C7790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5469DE" w:rsidRPr="006860B7" w:rsidRDefault="005469DE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5469DE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5B2" w:rsidRDefault="002945B2" w:rsidP="00CB7F9A">
      <w:pPr>
        <w:spacing w:after="0" w:line="240" w:lineRule="auto"/>
      </w:pPr>
      <w:r>
        <w:separator/>
      </w:r>
    </w:p>
  </w:endnote>
  <w:endnote w:type="continuationSeparator" w:id="0">
    <w:p w:rsidR="002945B2" w:rsidRDefault="002945B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5B2" w:rsidRDefault="002945B2" w:rsidP="00CB7F9A">
      <w:pPr>
        <w:spacing w:after="0" w:line="240" w:lineRule="auto"/>
      </w:pPr>
      <w:r>
        <w:separator/>
      </w:r>
    </w:p>
  </w:footnote>
  <w:footnote w:type="continuationSeparator" w:id="0">
    <w:p w:rsidR="002945B2" w:rsidRDefault="002945B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6CA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732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1EE5"/>
    <w:rsid w:val="000423C8"/>
    <w:rsid w:val="00042842"/>
    <w:rsid w:val="0004400D"/>
    <w:rsid w:val="000440AC"/>
    <w:rsid w:val="0004424E"/>
    <w:rsid w:val="00045620"/>
    <w:rsid w:val="00045636"/>
    <w:rsid w:val="0004645B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1926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768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45B2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5990"/>
    <w:rsid w:val="002C7146"/>
    <w:rsid w:val="002C7811"/>
    <w:rsid w:val="002C79C2"/>
    <w:rsid w:val="002C79D6"/>
    <w:rsid w:val="002D01C7"/>
    <w:rsid w:val="002D025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0A7F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3EC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6E9"/>
    <w:rsid w:val="00467C60"/>
    <w:rsid w:val="00467FFA"/>
    <w:rsid w:val="00470218"/>
    <w:rsid w:val="00470330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2E42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9DE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8AF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3A17"/>
    <w:rsid w:val="0063619C"/>
    <w:rsid w:val="006363DD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C6DAC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CC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5C4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D67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E7491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1F53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460E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1A08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0072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A7E5F"/>
    <w:rsid w:val="00AB165B"/>
    <w:rsid w:val="00AB1C52"/>
    <w:rsid w:val="00AB2100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7790B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41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7C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69E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E4C92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2FAF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9FA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C72A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Spacing2pt">
    <w:name w:val="Body text + Spacing 2 pt"/>
    <w:basedOn w:val="DefaultParagraphFont"/>
    <w:rsid w:val="00467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Spacing2pt">
    <w:name w:val="Body text + Spacing 2 pt"/>
    <w:basedOn w:val="DefaultParagraphFont"/>
    <w:rsid w:val="00467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0A6EB4-FD0B-4821-9765-90255F733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52</cp:revision>
  <cp:lastPrinted>2016-12-10T08:13:00Z</cp:lastPrinted>
  <dcterms:created xsi:type="dcterms:W3CDTF">2015-12-16T13:08:00Z</dcterms:created>
  <dcterms:modified xsi:type="dcterms:W3CDTF">2017-01-05T06:44:00Z</dcterms:modified>
</cp:coreProperties>
</file>