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F839FA">
        <w:rPr>
          <w:rFonts w:ascii="Tahoma" w:hAnsi="Tahoma" w:cs="Tahoma"/>
          <w:b/>
          <w:sz w:val="24"/>
          <w:szCs w:val="24"/>
        </w:rPr>
        <w:t>1792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B02D6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B02D6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F839FA">
        <w:rPr>
          <w:rFonts w:ascii="Tahoma" w:hAnsi="Tahoma" w:cs="Tahoma"/>
          <w:sz w:val="24"/>
          <w:szCs w:val="24"/>
          <w:lang w:val="sr-Latn-CS"/>
        </w:rPr>
        <w:t>1792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39FA">
        <w:rPr>
          <w:rFonts w:ascii="Tahoma" w:hAnsi="Tahoma" w:cs="Tahoma"/>
          <w:sz w:val="24"/>
          <w:szCs w:val="24"/>
          <w:lang w:val="sr-Latn-CS"/>
        </w:rPr>
        <w:t>Zavoda za geološka istraživanja</w:t>
      </w:r>
      <w:r w:rsidR="001B6763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39FA">
        <w:rPr>
          <w:rFonts w:ascii="Tahoma" w:hAnsi="Tahoma" w:cs="Tahoma"/>
          <w:sz w:val="24"/>
          <w:szCs w:val="24"/>
          <w:lang w:val="sr-Latn-CS"/>
        </w:rPr>
        <w:t>Zavodu za geološka istraživanja</w:t>
      </w:r>
      <w:r w:rsidR="001B6763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839FA">
        <w:rPr>
          <w:rFonts w:ascii="Tahoma" w:hAnsi="Tahoma" w:cs="Tahoma"/>
          <w:sz w:val="24"/>
          <w:szCs w:val="24"/>
          <w:lang w:val="sr-Latn-CS"/>
        </w:rPr>
        <w:t>2</w:t>
      </w:r>
      <w:r w:rsidR="00FC72A2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</w:t>
      </w:r>
      <w:r w:rsidR="00F839FA">
        <w:rPr>
          <w:rFonts w:ascii="Tahoma" w:hAnsi="Tahoma" w:cs="Tahoma"/>
          <w:sz w:val="24"/>
          <w:szCs w:val="24"/>
          <w:lang w:val="sr-Latn-CS"/>
        </w:rPr>
        <w:t>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39FA">
        <w:rPr>
          <w:rFonts w:ascii="Tahoma" w:hAnsi="Tahoma" w:cs="Tahoma"/>
          <w:sz w:val="24"/>
          <w:szCs w:val="24"/>
          <w:lang w:val="sr-Latn-CS"/>
        </w:rPr>
        <w:t>Zavoda za geološka istraživanja</w:t>
      </w:r>
      <w:r w:rsidR="001B6763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7491">
        <w:rPr>
          <w:rFonts w:ascii="Tahoma" w:hAnsi="Tahoma" w:cs="Tahoma"/>
          <w:sz w:val="24"/>
          <w:szCs w:val="24"/>
          <w:lang w:val="sr-Latn-CS"/>
        </w:rPr>
        <w:t>2</w:t>
      </w:r>
      <w:r w:rsidR="00FC72A2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831F53">
        <w:rPr>
          <w:rFonts w:ascii="Tahoma" w:hAnsi="Tahoma" w:cs="Tahoma"/>
          <w:sz w:val="24"/>
          <w:szCs w:val="24"/>
          <w:lang w:val="sr-Latn-CS"/>
        </w:rPr>
        <w:t>0</w:t>
      </w:r>
      <w:r w:rsidR="007E7491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>kopije svih ugovora zaključenih sa medijskim kućama, agencijama za odnose sa javnošću, agencijama za istraživanje javnog mnjenja i produkcijskim kućama koje je Zavod za geološka istraživanja angažovao u 2015.godini i na osnovu kojih je izvršio uplatu novča</w:t>
      </w:r>
      <w:r w:rsidR="006B029A">
        <w:rPr>
          <w:rFonts w:ascii="Tahoma" w:hAnsi="Tahoma" w:cs="Tahoma"/>
          <w:sz w:val="24"/>
          <w:szCs w:val="24"/>
          <w:lang w:val="sr-Latn-CS"/>
        </w:rPr>
        <w:t xml:space="preserve">nih sredstava,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ugovora ili informacija sa kim su ugovori i </w:t>
      </w:r>
      <w:r w:rsidR="006B029A">
        <w:rPr>
          <w:rFonts w:ascii="Tahoma" w:hAnsi="Tahoma" w:cs="Tahoma"/>
          <w:sz w:val="24"/>
          <w:szCs w:val="24"/>
          <w:lang w:val="sr-Latn-CS"/>
        </w:rPr>
        <w:t xml:space="preserve">za koje tačno namjene sklapani,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ugovora u kojima su navedeni iznosi koji su gore navedenim subjektima uplaćeni od strane Zavoda za geološka istraživanja u toku 2015.godijne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 xml:space="preserve">kopija informacije o novčanim transkakcijama prema gore navedenim subjektima koje su vršene van navedenih ugovora, uz navođenje </w:t>
      </w:r>
      <w:r w:rsidR="007375C4">
        <w:rPr>
          <w:rFonts w:ascii="Tahoma" w:hAnsi="Tahoma" w:cs="Tahoma"/>
          <w:sz w:val="24"/>
          <w:szCs w:val="24"/>
          <w:lang w:val="sr-Latn-CS"/>
        </w:rPr>
        <w:lastRenderedPageBreak/>
        <w:t>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3C2E5E" w:rsidRPr="003C2E5E">
        <w:t xml:space="preserve"> </w:t>
      </w:r>
      <w:r w:rsidR="003C2E5E" w:rsidRPr="003C2E5E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3C2E5E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5928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 xml:space="preserve">Prvostepeni organ u ostavljen roku od 5 dana od prijema zahtjeva za izjašnjenje </w:t>
      </w:r>
      <w:r w:rsidR="00AB2100" w:rsidRPr="004676E9">
        <w:rPr>
          <w:rFonts w:ascii="Tahoma" w:hAnsi="Tahoma" w:cs="Tahoma"/>
          <w:sz w:val="24"/>
          <w:szCs w:val="24"/>
          <w:lang w:val="sr-Latn-CS"/>
        </w:rPr>
        <w:t xml:space="preserve">dostavio akt br 04-1115/1 od 12.10.2016.godine u kome </w:t>
      </w:r>
      <w:r w:rsidR="004676E9" w:rsidRPr="004676E9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4676E9" w:rsidRPr="004676E9">
        <w:rPr>
          <w:rFonts w:ascii="Tahoma" w:hAnsi="Tahoma" w:cs="Tahoma"/>
          <w:sz w:val="24"/>
          <w:szCs w:val="24"/>
        </w:rPr>
        <w:t xml:space="preserve">JU Zavod za geološka istraživanja-Podgorica nije primio zahtjev za slobodan pristup informacijama Centra za građansko obrazovanje od 27.07.2016. godine ni poštom ni putem maila, iako se  iz priloga vidi </w:t>
      </w:r>
      <w:r w:rsidR="004676E9" w:rsidRPr="004676E9">
        <w:rPr>
          <w:rStyle w:val="BodytextSpacing2pt"/>
          <w:rFonts w:ascii="Tahoma" w:eastAsiaTheme="minorEastAsia" w:hAnsi="Tahoma" w:cs="Tahoma"/>
        </w:rPr>
        <w:t>da je</w:t>
      </w:r>
      <w:r w:rsidR="004676E9" w:rsidRPr="004676E9">
        <w:rPr>
          <w:rFonts w:ascii="Tahoma" w:hAnsi="Tahoma" w:cs="Tahoma"/>
          <w:sz w:val="24"/>
          <w:szCs w:val="24"/>
        </w:rPr>
        <w:t xml:space="preserve"> mail poslat, pa po istom nije mogao postupiti. Prvostepeni organ obavještava Agenciju za zaštitu ličnih podataka i slobodan pristup informacijama da nije angažovao medijske kuće, agencije za odnose sa javnošću, agencije za istraživanje javnog mnjenja i produkcijske kuće tako da nije ni sklapao bilo kakve ugovore u 2015 godini, ni prije ni kasnije.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F839FA">
        <w:rPr>
          <w:rFonts w:ascii="Tahoma" w:hAnsi="Tahoma" w:cs="Tahoma"/>
          <w:sz w:val="24"/>
          <w:szCs w:val="24"/>
          <w:lang w:val="sr-Latn-CS"/>
        </w:rPr>
        <w:t>Zavod za geološka istraživanja</w:t>
      </w:r>
      <w:r w:rsidR="003C2E5E">
        <w:rPr>
          <w:rFonts w:ascii="Tahoma" w:hAnsi="Tahoma" w:cs="Tahoma"/>
          <w:sz w:val="24"/>
          <w:szCs w:val="24"/>
          <w:lang w:val="sr-Latn-CS"/>
        </w:rPr>
        <w:t xml:space="preserve"> Podgorica 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4676E9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76E9">
        <w:rPr>
          <w:rFonts w:ascii="Tahoma" w:hAnsi="Tahoma" w:cs="Tahoma"/>
          <w:sz w:val="24"/>
          <w:szCs w:val="24"/>
          <w:lang w:val="sr-Latn-CS"/>
        </w:rPr>
        <w:t>2</w:t>
      </w:r>
      <w:r w:rsidR="00FC72A2">
        <w:rPr>
          <w:rFonts w:ascii="Tahoma" w:hAnsi="Tahoma" w:cs="Tahoma"/>
          <w:sz w:val="24"/>
          <w:szCs w:val="24"/>
          <w:lang w:val="sr-Latn-CS"/>
        </w:rPr>
        <w:t>7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4676E9">
        <w:rPr>
          <w:rFonts w:ascii="Tahoma" w:hAnsi="Tahoma" w:cs="Tahoma"/>
          <w:sz w:val="24"/>
          <w:szCs w:val="24"/>
          <w:lang w:val="sr-Latn-CS"/>
        </w:rPr>
        <w:t>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F839FA">
        <w:rPr>
          <w:rFonts w:ascii="Tahoma" w:hAnsi="Tahoma" w:cs="Tahoma"/>
          <w:sz w:val="24"/>
          <w:szCs w:val="24"/>
          <w:lang w:val="sr-Latn-CS"/>
        </w:rPr>
        <w:t>Zavod za geološka istraživanja</w:t>
      </w:r>
      <w:r w:rsidR="00D92AE8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4676E9">
        <w:rPr>
          <w:rFonts w:ascii="Tahoma" w:hAnsi="Tahoma" w:cs="Tahoma"/>
          <w:sz w:val="24"/>
          <w:szCs w:val="24"/>
          <w:lang w:val="sr-Latn-CS"/>
        </w:rPr>
        <w:t>dnom pristupu informacijama dužan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0E622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00539" w:rsidRPr="006860B7" w:rsidRDefault="00A0053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0053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29" w:rsidRDefault="00767929" w:rsidP="00CB7F9A">
      <w:pPr>
        <w:spacing w:after="0" w:line="240" w:lineRule="auto"/>
      </w:pPr>
      <w:r>
        <w:separator/>
      </w:r>
    </w:p>
  </w:endnote>
  <w:endnote w:type="continuationSeparator" w:id="0">
    <w:p w:rsidR="00767929" w:rsidRDefault="0076792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29" w:rsidRDefault="00767929" w:rsidP="00CB7F9A">
      <w:pPr>
        <w:spacing w:after="0" w:line="240" w:lineRule="auto"/>
      </w:pPr>
      <w:r>
        <w:separator/>
      </w:r>
    </w:p>
  </w:footnote>
  <w:footnote w:type="continuationSeparator" w:id="0">
    <w:p w:rsidR="00767929" w:rsidRDefault="0076792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6223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2D6"/>
    <w:rsid w:val="001B0924"/>
    <w:rsid w:val="001B21DF"/>
    <w:rsid w:val="001B494A"/>
    <w:rsid w:val="001B4BAA"/>
    <w:rsid w:val="001B548A"/>
    <w:rsid w:val="001B6763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E5E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029A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67929"/>
    <w:rsid w:val="007700B4"/>
    <w:rsid w:val="00773483"/>
    <w:rsid w:val="00774889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0539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2AE8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64D87-EF1F-43D9-A904-6178BCEB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2016-12-10T07:57:00Z</cp:lastPrinted>
  <dcterms:created xsi:type="dcterms:W3CDTF">2015-12-16T13:08:00Z</dcterms:created>
  <dcterms:modified xsi:type="dcterms:W3CDTF">2017-01-05T06:46:00Z</dcterms:modified>
</cp:coreProperties>
</file>