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F3ADD">
        <w:rPr>
          <w:rFonts w:ascii="Tahoma" w:hAnsi="Tahoma" w:cs="Tahoma"/>
          <w:b/>
          <w:sz w:val="24"/>
          <w:szCs w:val="24"/>
        </w:rPr>
        <w:t>24</w:t>
      </w:r>
      <w:r w:rsidR="003A7EA7">
        <w:rPr>
          <w:rFonts w:ascii="Tahoma" w:hAnsi="Tahoma" w:cs="Tahoma"/>
          <w:b/>
          <w:sz w:val="24"/>
          <w:szCs w:val="24"/>
        </w:rPr>
        <w:t>28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52863" w:rsidRPr="00F52863">
        <w:rPr>
          <w:rFonts w:ascii="Tahoma" w:hAnsi="Tahoma" w:cs="Tahoma"/>
          <w:b/>
          <w:sz w:val="24"/>
          <w:szCs w:val="24"/>
        </w:rPr>
        <w:t>02.12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3A7EA7">
        <w:rPr>
          <w:rFonts w:ascii="Tahoma" w:hAnsi="Tahoma" w:cs="Tahoma"/>
          <w:sz w:val="24"/>
          <w:szCs w:val="24"/>
          <w:lang w:val="sr-Latn-CS"/>
        </w:rPr>
        <w:t>97946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A7EA7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F3ADD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3A7EA7">
        <w:rPr>
          <w:rFonts w:ascii="Tahoma" w:hAnsi="Tahoma" w:cs="Tahoma"/>
          <w:sz w:val="24"/>
          <w:szCs w:val="24"/>
          <w:lang w:val="sr-Latn-CS"/>
        </w:rPr>
        <w:t>97946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7EA7">
        <w:rPr>
          <w:rFonts w:ascii="Tahoma" w:hAnsi="Tahoma" w:cs="Tahoma"/>
          <w:sz w:val="24"/>
          <w:szCs w:val="24"/>
          <w:lang w:val="sr-Latn-CS"/>
        </w:rPr>
        <w:t xml:space="preserve">plana upravljanja otpadom za odlaganje zemlje iz iskopa u okviru pripremnih radova na Konvertitskoj stanici (AC/DC) za </w:t>
      </w:r>
      <w:r w:rsidR="00045C0B">
        <w:rPr>
          <w:rFonts w:ascii="Tahoma" w:hAnsi="Tahoma" w:cs="Tahoma"/>
          <w:sz w:val="24"/>
          <w:szCs w:val="24"/>
          <w:lang w:val="sr-Latn-CS"/>
        </w:rPr>
        <w:t>HVDC interkonekciju 1000 MW +- 500 KVcc u Kotoru (svih verzija koje su dostavljene)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818EF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45ED8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</w:t>
      </w:r>
      <w:r w:rsidR="006818EF">
        <w:rPr>
          <w:rFonts w:ascii="Tahoma" w:hAnsi="Tahoma" w:cs="Tahoma"/>
          <w:sz w:val="24"/>
          <w:szCs w:val="24"/>
          <w:lang w:val="sr-Latn-CS"/>
        </w:rPr>
        <w:t>9</w:t>
      </w:r>
      <w:r w:rsidR="00045C0B">
        <w:rPr>
          <w:rFonts w:ascii="Tahoma" w:hAnsi="Tahoma" w:cs="Tahoma"/>
          <w:sz w:val="24"/>
          <w:szCs w:val="24"/>
          <w:lang w:val="sr-Latn-CS"/>
        </w:rPr>
        <w:t>23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18EF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3A7EA7">
        <w:rPr>
          <w:rFonts w:ascii="Tahoma" w:hAnsi="Tahoma" w:cs="Tahoma"/>
          <w:sz w:val="24"/>
          <w:szCs w:val="24"/>
          <w:lang w:val="sr-Latn-CS"/>
        </w:rPr>
        <w:t>97946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45ED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45ED8" w:rsidRPr="006860B7" w:rsidRDefault="00A45ED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45ED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40" w:rsidRDefault="00241840" w:rsidP="00CB7F9A">
      <w:pPr>
        <w:spacing w:after="0" w:line="240" w:lineRule="auto"/>
      </w:pPr>
      <w:r>
        <w:separator/>
      </w:r>
    </w:p>
  </w:endnote>
  <w:endnote w:type="continuationSeparator" w:id="0">
    <w:p w:rsidR="00241840" w:rsidRDefault="0024184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40" w:rsidRDefault="00241840" w:rsidP="00CB7F9A">
      <w:pPr>
        <w:spacing w:after="0" w:line="240" w:lineRule="auto"/>
      </w:pPr>
      <w:r>
        <w:separator/>
      </w:r>
    </w:p>
  </w:footnote>
  <w:footnote w:type="continuationSeparator" w:id="0">
    <w:p w:rsidR="00241840" w:rsidRDefault="0024184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5C0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840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EA7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805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07E0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8EF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660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2DFA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5ED8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095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BBD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0C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ADD"/>
    <w:rsid w:val="00EF3D82"/>
    <w:rsid w:val="00EF44A3"/>
    <w:rsid w:val="00EF56CC"/>
    <w:rsid w:val="00EF6A6F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863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3330A-85AD-4B31-973C-80ED6079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2016-12-02T11:13:00Z</cp:lastPrinted>
  <dcterms:created xsi:type="dcterms:W3CDTF">2015-12-16T13:08:00Z</dcterms:created>
  <dcterms:modified xsi:type="dcterms:W3CDTF">2017-01-03T03:39:00Z</dcterms:modified>
</cp:coreProperties>
</file>