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A75E5" w:rsidRDefault="004A75E5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404680">
        <w:rPr>
          <w:rFonts w:ascii="Tahoma" w:hAnsi="Tahoma" w:cs="Tahoma"/>
          <w:b/>
          <w:sz w:val="24"/>
          <w:szCs w:val="24"/>
        </w:rPr>
        <w:t>07-30-</w:t>
      </w:r>
      <w:r w:rsidR="004A75E5">
        <w:rPr>
          <w:rFonts w:ascii="Tahoma" w:hAnsi="Tahoma" w:cs="Tahoma"/>
          <w:b/>
          <w:sz w:val="24"/>
          <w:szCs w:val="24"/>
        </w:rPr>
        <w:t>2127</w:t>
      </w:r>
      <w:r w:rsidR="0040468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65F9">
        <w:rPr>
          <w:rFonts w:ascii="Tahoma" w:hAnsi="Tahoma" w:cs="Tahoma"/>
          <w:b/>
          <w:sz w:val="24"/>
          <w:szCs w:val="24"/>
        </w:rPr>
        <w:t>0</w:t>
      </w:r>
      <w:r w:rsidR="004A75E5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404680">
        <w:rPr>
          <w:rFonts w:ascii="Tahoma" w:hAnsi="Tahoma" w:cs="Tahoma"/>
          <w:b/>
          <w:sz w:val="24"/>
          <w:szCs w:val="24"/>
        </w:rPr>
        <w:t>1</w:t>
      </w:r>
      <w:r w:rsidR="004A75E5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04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4A75E5">
        <w:rPr>
          <w:rFonts w:ascii="Tahoma" w:hAnsi="Tahoma" w:cs="Tahoma"/>
          <w:sz w:val="24"/>
          <w:szCs w:val="24"/>
          <w:lang w:val="sr-Latn-CS"/>
        </w:rPr>
        <w:t>96027-96029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6732F">
        <w:rPr>
          <w:rFonts w:ascii="Tahoma" w:hAnsi="Tahoma" w:cs="Tahoma"/>
          <w:sz w:val="24"/>
          <w:szCs w:val="24"/>
          <w:lang w:val="sr-Latn-CS"/>
        </w:rPr>
        <w:t>0</w:t>
      </w:r>
      <w:r w:rsidR="004A75E5">
        <w:rPr>
          <w:rFonts w:ascii="Tahoma" w:hAnsi="Tahoma" w:cs="Tahoma"/>
          <w:sz w:val="24"/>
          <w:szCs w:val="24"/>
          <w:lang w:val="sr-Latn-CS"/>
        </w:rPr>
        <w:t>8</w:t>
      </w:r>
      <w:r w:rsidR="00404680">
        <w:rPr>
          <w:rFonts w:ascii="Tahoma" w:hAnsi="Tahoma" w:cs="Tahoma"/>
          <w:sz w:val="24"/>
          <w:szCs w:val="24"/>
          <w:lang w:val="sr-Latn-CS"/>
        </w:rPr>
        <w:t>.0</w:t>
      </w:r>
      <w:r w:rsidR="004A75E5">
        <w:rPr>
          <w:rFonts w:ascii="Tahoma" w:hAnsi="Tahoma" w:cs="Tahoma"/>
          <w:sz w:val="24"/>
          <w:szCs w:val="24"/>
          <w:lang w:val="sr-Latn-CS"/>
        </w:rPr>
        <w:t>9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75E5">
        <w:rPr>
          <w:rFonts w:ascii="Tahoma" w:hAnsi="Tahoma" w:cs="Tahoma"/>
          <w:sz w:val="24"/>
          <w:szCs w:val="24"/>
          <w:lang w:val="sr-Latn-CS"/>
        </w:rPr>
        <w:t>Glavnog administratora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4A75E5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04680">
        <w:rPr>
          <w:rFonts w:ascii="Tahoma" w:hAnsi="Tahoma" w:cs="Tahoma"/>
          <w:sz w:val="24"/>
          <w:szCs w:val="24"/>
          <w:lang w:val="sr-Latn-CS"/>
        </w:rPr>
        <w:t>1</w:t>
      </w:r>
      <w:r w:rsidR="004A75E5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75E5">
        <w:rPr>
          <w:rFonts w:ascii="Tahoma" w:hAnsi="Tahoma" w:cs="Tahoma"/>
          <w:sz w:val="24"/>
          <w:szCs w:val="24"/>
          <w:lang w:val="sr-Latn-CS"/>
        </w:rPr>
        <w:t>Glavnom administratoru</w:t>
      </w:r>
      <w:r w:rsidR="00CE3704" w:rsidRPr="00CE3704">
        <w:rPr>
          <w:rFonts w:ascii="Tahoma" w:hAnsi="Tahoma" w:cs="Tahoma"/>
          <w:sz w:val="24"/>
          <w:szCs w:val="24"/>
          <w:lang w:val="sr-Latn-CS"/>
        </w:rPr>
        <w:t xml:space="preserve"> Opštine Bijelo Polje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4A75E5">
        <w:rPr>
          <w:rFonts w:ascii="Tahoma" w:hAnsi="Tahoma" w:cs="Tahoma"/>
          <w:sz w:val="24"/>
          <w:szCs w:val="24"/>
          <w:lang w:val="sr-Latn-CS"/>
        </w:rPr>
        <w:t>96027-96029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A75E5">
        <w:rPr>
          <w:rFonts w:ascii="Tahoma" w:hAnsi="Tahoma" w:cs="Tahoma"/>
          <w:sz w:val="24"/>
          <w:szCs w:val="24"/>
          <w:lang w:val="sr-Latn-CS"/>
        </w:rPr>
        <w:t>11.08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4A75E5" w:rsidRPr="00BF314B" w:rsidRDefault="004A75E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75E5">
        <w:rPr>
          <w:rFonts w:ascii="Tahoma" w:hAnsi="Tahoma" w:cs="Tahoma"/>
          <w:sz w:val="24"/>
          <w:szCs w:val="24"/>
          <w:lang w:val="sr-Latn-CS"/>
        </w:rPr>
        <w:t>Glavnog administratora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75E5">
        <w:rPr>
          <w:rFonts w:ascii="Tahoma" w:hAnsi="Tahoma" w:cs="Tahoma"/>
          <w:sz w:val="24"/>
          <w:szCs w:val="24"/>
          <w:lang w:val="sr-Latn-CS"/>
        </w:rPr>
        <w:t>10.08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04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75E5">
        <w:rPr>
          <w:rFonts w:ascii="Tahoma" w:hAnsi="Tahoma" w:cs="Tahoma"/>
          <w:sz w:val="24"/>
          <w:szCs w:val="24"/>
          <w:lang w:val="sr-Latn-CS"/>
        </w:rPr>
        <w:t>kopiju svih ugovora</w:t>
      </w:r>
      <w:r w:rsidR="004A75E5">
        <w:rPr>
          <w:rFonts w:ascii="Tahoma" w:hAnsi="Tahoma" w:cs="Tahoma"/>
          <w:sz w:val="24"/>
          <w:szCs w:val="24"/>
        </w:rPr>
        <w:t xml:space="preserve"> o radu na određeno/neodređeno vrijeme na osnovu kojih je Radovan Obradović bio </w:t>
      </w:r>
      <w:r w:rsidR="005B1F0E">
        <w:rPr>
          <w:rFonts w:ascii="Tahoma" w:hAnsi="Tahoma" w:cs="Tahoma"/>
          <w:sz w:val="24"/>
          <w:szCs w:val="24"/>
        </w:rPr>
        <w:t>zaposlen u Opštini Bijelo Polje,</w:t>
      </w:r>
      <w:r w:rsidR="004A75E5">
        <w:rPr>
          <w:rFonts w:ascii="Tahoma" w:hAnsi="Tahoma" w:cs="Tahoma"/>
          <w:sz w:val="24"/>
          <w:szCs w:val="24"/>
        </w:rPr>
        <w:t xml:space="preserve"> sve prateće dokumentacije koja pokazuje da je Radovan Obradović stavio radni odnos sa Opštinom Bijelo Polje u stanje mirovanja nakon izbora na mjesto poslanika 2012.godine i sve prateće dokumentacije kojom je Radovanu Obradoviću odobrena otptremnina u martu 2015.godine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A75E5">
        <w:rPr>
          <w:rFonts w:ascii="Tahoma" w:hAnsi="Tahoma" w:cs="Tahoma"/>
          <w:sz w:val="24"/>
          <w:szCs w:val="24"/>
          <w:lang w:val="sr-Latn-CS"/>
        </w:rPr>
        <w:t>18.10</w:t>
      </w:r>
      <w:r w:rsidR="00BC2F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B1F0E">
        <w:rPr>
          <w:rFonts w:ascii="Tahoma" w:hAnsi="Tahoma" w:cs="Tahoma"/>
          <w:sz w:val="24"/>
          <w:szCs w:val="24"/>
          <w:lang w:val="sr-Latn-CS"/>
        </w:rPr>
        <w:t>br.</w:t>
      </w:r>
      <w:r w:rsidR="00BC2F92">
        <w:rPr>
          <w:rFonts w:ascii="Tahoma" w:hAnsi="Tahoma" w:cs="Tahoma"/>
          <w:sz w:val="24"/>
          <w:szCs w:val="24"/>
          <w:lang w:val="sr-Latn-CS"/>
        </w:rPr>
        <w:t>07-42-</w:t>
      </w:r>
      <w:r w:rsidR="004A75E5">
        <w:rPr>
          <w:rFonts w:ascii="Tahoma" w:hAnsi="Tahoma" w:cs="Tahoma"/>
          <w:sz w:val="24"/>
          <w:szCs w:val="24"/>
          <w:lang w:val="sr-Latn-CS"/>
        </w:rPr>
        <w:t>6137</w:t>
      </w:r>
      <w:r w:rsidR="00BC2F9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A75E5">
        <w:rPr>
          <w:rFonts w:ascii="Tahoma" w:hAnsi="Tahoma" w:cs="Tahoma"/>
          <w:sz w:val="24"/>
          <w:szCs w:val="24"/>
          <w:lang w:val="sr-Latn-CS"/>
        </w:rPr>
        <w:t>18.10</w:t>
      </w:r>
      <w:r w:rsidR="00BC2F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75E5">
        <w:rPr>
          <w:rFonts w:ascii="Tahoma" w:hAnsi="Tahoma" w:cs="Tahoma"/>
          <w:sz w:val="24"/>
          <w:szCs w:val="24"/>
          <w:lang w:val="sr-Latn-CS"/>
        </w:rPr>
        <w:t>Glavni administrator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4A75E5">
        <w:rPr>
          <w:rFonts w:ascii="Tahoma" w:hAnsi="Tahoma" w:cs="Tahoma"/>
          <w:sz w:val="24"/>
          <w:szCs w:val="24"/>
          <w:lang w:val="sr-Latn-CS"/>
        </w:rPr>
        <w:t>96027-96029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A75E5">
        <w:rPr>
          <w:rFonts w:ascii="Tahoma" w:hAnsi="Tahoma" w:cs="Tahoma"/>
          <w:sz w:val="24"/>
          <w:szCs w:val="24"/>
          <w:lang w:val="sr-Latn-CS"/>
        </w:rPr>
        <w:t>11.08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A75E5">
        <w:rPr>
          <w:rFonts w:ascii="Tahoma" w:hAnsi="Tahoma" w:cs="Tahoma"/>
          <w:sz w:val="24"/>
          <w:szCs w:val="24"/>
          <w:lang w:val="sr-Latn-CS"/>
        </w:rPr>
        <w:t>Glavni administrator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B1F0E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AE2FB5" w:rsidRDefault="009845A6" w:rsidP="00566C6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66C6A" w:rsidRDefault="00566C6A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66C6A" w:rsidRPr="00566C6A" w:rsidRDefault="00566C6A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66C6A" w:rsidRPr="00566C6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4C" w:rsidRDefault="0087564C" w:rsidP="00CB7F9A">
      <w:pPr>
        <w:spacing w:after="0" w:line="240" w:lineRule="auto"/>
      </w:pPr>
      <w:r>
        <w:separator/>
      </w:r>
    </w:p>
  </w:endnote>
  <w:endnote w:type="continuationSeparator" w:id="0">
    <w:p w:rsidR="0087564C" w:rsidRDefault="0087564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4C" w:rsidRDefault="0087564C" w:rsidP="00CB7F9A">
      <w:pPr>
        <w:spacing w:after="0" w:line="240" w:lineRule="auto"/>
      </w:pPr>
      <w:r>
        <w:separator/>
      </w:r>
    </w:p>
  </w:footnote>
  <w:footnote w:type="continuationSeparator" w:id="0">
    <w:p w:rsidR="0087564C" w:rsidRDefault="0087564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7C7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404A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80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4271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5E5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C6A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1F0E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51A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64C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500C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143D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FB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6732F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2F92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708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3704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CA7CC-2219-4E9C-A6CD-397264C2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20</cp:revision>
  <cp:lastPrinted>2016-11-09T12:01:00Z</cp:lastPrinted>
  <dcterms:created xsi:type="dcterms:W3CDTF">2015-12-16T13:08:00Z</dcterms:created>
  <dcterms:modified xsi:type="dcterms:W3CDTF">2016-11-13T18:17:00Z</dcterms:modified>
</cp:coreProperties>
</file>