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6823A1">
        <w:rPr>
          <w:rFonts w:ascii="Tahoma" w:hAnsi="Tahoma" w:cs="Tahoma"/>
          <w:b/>
          <w:sz w:val="24"/>
          <w:szCs w:val="24"/>
        </w:rPr>
        <w:t>64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6823A1">
        <w:rPr>
          <w:rFonts w:ascii="Tahoma" w:hAnsi="Tahoma" w:cs="Tahoma"/>
          <w:sz w:val="24"/>
          <w:szCs w:val="24"/>
          <w:lang w:val="sr-Latn-CS"/>
        </w:rPr>
        <w:t>96976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7B1">
        <w:rPr>
          <w:rFonts w:ascii="Tahoma" w:hAnsi="Tahoma" w:cs="Tahoma"/>
          <w:sz w:val="24"/>
          <w:szCs w:val="24"/>
          <w:lang w:val="sr-Latn-CS"/>
        </w:rPr>
        <w:t>0</w:t>
      </w:r>
      <w:r w:rsidR="006823A1">
        <w:rPr>
          <w:rFonts w:ascii="Tahoma" w:hAnsi="Tahoma" w:cs="Tahoma"/>
          <w:sz w:val="24"/>
          <w:szCs w:val="24"/>
          <w:lang w:val="sr-Latn-CS"/>
        </w:rPr>
        <w:t>7</w:t>
      </w:r>
      <w:r w:rsidR="001507B1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6823A1">
        <w:rPr>
          <w:rFonts w:ascii="Tahoma" w:hAnsi="Tahoma" w:cs="Tahoma"/>
          <w:sz w:val="24"/>
          <w:szCs w:val="24"/>
          <w:lang w:val="sr-Latn-CS"/>
        </w:rPr>
        <w:t>96976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23A1">
        <w:rPr>
          <w:rFonts w:ascii="Tahoma" w:hAnsi="Tahoma" w:cs="Tahoma"/>
          <w:sz w:val="24"/>
          <w:szCs w:val="24"/>
          <w:lang w:val="sr-Latn-CS"/>
        </w:rPr>
        <w:t>16.08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3A1">
        <w:rPr>
          <w:rFonts w:ascii="Tahoma" w:hAnsi="Tahoma" w:cs="Tahoma"/>
          <w:sz w:val="24"/>
          <w:szCs w:val="24"/>
          <w:lang w:val="sr-Latn-CS"/>
        </w:rPr>
        <w:t>16.08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6823A1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6823A1">
        <w:rPr>
          <w:rFonts w:ascii="Tahoma" w:hAnsi="Tahoma" w:cs="Tahoma"/>
          <w:sz w:val="24"/>
          <w:szCs w:val="24"/>
        </w:rPr>
        <w:t>ugovora i/ili sporazuma o ustupanju zaposlenih koje je Ministarstvo ekonomije zaključilo sa agencijama za zapošljavanje u maju, junu i julu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823A1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61C65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6823A1">
        <w:rPr>
          <w:rFonts w:ascii="Tahoma" w:hAnsi="Tahoma" w:cs="Tahoma"/>
          <w:sz w:val="24"/>
          <w:szCs w:val="24"/>
          <w:lang w:val="sr-Latn-CS"/>
        </w:rPr>
        <w:t>397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23A1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6823A1">
        <w:rPr>
          <w:rFonts w:ascii="Tahoma" w:hAnsi="Tahoma" w:cs="Tahoma"/>
          <w:sz w:val="24"/>
          <w:szCs w:val="24"/>
          <w:lang w:val="sr-Latn-CS"/>
        </w:rPr>
        <w:t>96976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23A1">
        <w:rPr>
          <w:rFonts w:ascii="Tahoma" w:hAnsi="Tahoma" w:cs="Tahoma"/>
          <w:sz w:val="24"/>
          <w:szCs w:val="24"/>
          <w:lang w:val="sr-Latn-CS"/>
        </w:rPr>
        <w:t>16.08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D59F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8D59F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D59FB" w:rsidRPr="006860B7" w:rsidRDefault="008D59F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D59F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D3F" w:rsidRDefault="00A84D3F" w:rsidP="00CB7F9A">
      <w:pPr>
        <w:spacing w:after="0" w:line="240" w:lineRule="auto"/>
      </w:pPr>
      <w:r>
        <w:separator/>
      </w:r>
    </w:p>
  </w:endnote>
  <w:endnote w:type="continuationSeparator" w:id="0">
    <w:p w:rsidR="00A84D3F" w:rsidRDefault="00A84D3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D3F" w:rsidRDefault="00A84D3F" w:rsidP="00CB7F9A">
      <w:pPr>
        <w:spacing w:after="0" w:line="240" w:lineRule="auto"/>
      </w:pPr>
      <w:r>
        <w:separator/>
      </w:r>
    </w:p>
  </w:footnote>
  <w:footnote w:type="continuationSeparator" w:id="0">
    <w:p w:rsidR="00A84D3F" w:rsidRDefault="00A84D3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48BC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59F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1C65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4D3F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8F0D8-8257-47D1-8DE2-A0D54A0F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2016-11-09T14:16:00Z</cp:lastPrinted>
  <dcterms:created xsi:type="dcterms:W3CDTF">2015-12-16T13:08:00Z</dcterms:created>
  <dcterms:modified xsi:type="dcterms:W3CDTF">2016-11-13T18:20:00Z</dcterms:modified>
</cp:coreProperties>
</file>