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F43731">
        <w:rPr>
          <w:rFonts w:ascii="Tahoma" w:hAnsi="Tahoma" w:cs="Tahoma"/>
          <w:b/>
          <w:sz w:val="24"/>
          <w:szCs w:val="24"/>
        </w:rPr>
        <w:t>842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C5D7D">
        <w:rPr>
          <w:rFonts w:ascii="Tahoma" w:hAnsi="Tahoma" w:cs="Tahoma"/>
          <w:b/>
          <w:sz w:val="24"/>
          <w:szCs w:val="24"/>
        </w:rPr>
        <w:t>2</w:t>
      </w:r>
      <w:r w:rsidR="00F43731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752F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F43731">
        <w:rPr>
          <w:rFonts w:ascii="Tahoma" w:hAnsi="Tahoma" w:cs="Tahoma"/>
          <w:sz w:val="24"/>
          <w:szCs w:val="24"/>
          <w:lang w:val="sr-Latn-CS"/>
        </w:rPr>
        <w:t>86436-86446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43731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Sekretarijata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43731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F43731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Sekretarijatu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F43731">
        <w:rPr>
          <w:rFonts w:ascii="Tahoma" w:hAnsi="Tahoma" w:cs="Tahoma"/>
          <w:sz w:val="24"/>
          <w:szCs w:val="24"/>
          <w:lang w:val="sr-Latn-CS"/>
        </w:rPr>
        <w:t>86436-86446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F43731">
        <w:rPr>
          <w:rFonts w:ascii="Tahoma" w:hAnsi="Tahoma" w:cs="Tahoma"/>
          <w:sz w:val="24"/>
          <w:szCs w:val="24"/>
          <w:lang w:val="sr-Latn-CS"/>
        </w:rPr>
        <w:t>9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2752F2">
        <w:rPr>
          <w:rFonts w:ascii="Tahoma" w:hAnsi="Tahoma" w:cs="Tahoma"/>
          <w:sz w:val="24"/>
          <w:szCs w:val="24"/>
          <w:lang w:val="sr-Latn-CS"/>
        </w:rPr>
        <w:t>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35ED3" w:rsidRDefault="009845A6" w:rsidP="00A35ED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35ED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35ED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Sekretarijata za finansije</w:t>
      </w:r>
      <w:r w:rsidR="006C304C" w:rsidRPr="00A35ED3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A35ED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35ED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35ED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1</w:t>
      </w:r>
      <w:r w:rsidR="00F43731" w:rsidRPr="00A35ED3">
        <w:rPr>
          <w:rFonts w:ascii="Tahoma" w:hAnsi="Tahoma" w:cs="Tahoma"/>
          <w:sz w:val="24"/>
          <w:szCs w:val="24"/>
          <w:lang w:val="sr-Latn-CS"/>
        </w:rPr>
        <w:t>8</w:t>
      </w:r>
      <w:r w:rsidR="004F774C" w:rsidRPr="00A35ED3">
        <w:rPr>
          <w:rFonts w:ascii="Tahoma" w:hAnsi="Tahoma" w:cs="Tahoma"/>
          <w:sz w:val="24"/>
          <w:szCs w:val="24"/>
          <w:lang w:val="sr-Latn-CS"/>
        </w:rPr>
        <w:t>.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0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>.201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35ED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35ED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35ED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35ED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5ED3" w:rsidRPr="00A35ED3">
        <w:rPr>
          <w:rFonts w:ascii="Tahoma" w:hAnsi="Tahoma" w:cs="Tahoma"/>
          <w:sz w:val="24"/>
          <w:szCs w:val="24"/>
        </w:rPr>
        <w:t>svih rashoda koji su realizovani na budžetskoj poziciji broj 411, program: bruto zarade i doprinosi na teret poslodavca, a koji se odnose na period januar 2016. godine</w:t>
      </w:r>
      <w:r w:rsidR="00CC0326">
        <w:rPr>
          <w:rFonts w:ascii="Tahoma" w:hAnsi="Tahoma" w:cs="Tahoma"/>
          <w:sz w:val="24"/>
          <w:szCs w:val="24"/>
          <w:lang w:val="sr-Latn-CS"/>
        </w:rPr>
        <w:t>,</w:t>
      </w:r>
      <w:r w:rsidR="00A35ED3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5ED3" w:rsidRPr="00A35ED3">
        <w:rPr>
          <w:rFonts w:ascii="Tahoma" w:hAnsi="Tahoma" w:cs="Tahoma"/>
          <w:sz w:val="24"/>
          <w:szCs w:val="24"/>
        </w:rPr>
        <w:t>svih rashoda koji su realizovani na budžetskoj poziciji broj 412, program: ostala lična primanja, a koji se odnos</w:t>
      </w:r>
      <w:r w:rsidR="00CC0326">
        <w:rPr>
          <w:rFonts w:ascii="Tahoma" w:hAnsi="Tahoma" w:cs="Tahoma"/>
          <w:sz w:val="24"/>
          <w:szCs w:val="24"/>
        </w:rPr>
        <w:t>e na period januar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414, program: rashodi za usluge, a koji se odnose</w:t>
      </w:r>
      <w:r w:rsidR="00CC0326">
        <w:rPr>
          <w:rFonts w:ascii="Tahoma" w:hAnsi="Tahoma" w:cs="Tahoma"/>
          <w:sz w:val="24"/>
          <w:szCs w:val="24"/>
        </w:rPr>
        <w:t xml:space="preserve"> na period januar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416, program: kamate, a koji se odnose na period januar 2016. godine; svih rashoda koji su realizovani na budžetskoj poziciji broj 418, program: subvencije, a koji se odnos</w:t>
      </w:r>
      <w:r w:rsidR="00CC0326">
        <w:rPr>
          <w:rFonts w:ascii="Tahoma" w:hAnsi="Tahoma" w:cs="Tahoma"/>
          <w:sz w:val="24"/>
          <w:szCs w:val="24"/>
        </w:rPr>
        <w:t>e na period januar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realizivani na budžetskoj poziciji broj 421, program: prava iz oblasti socijalne </w:t>
      </w:r>
      <w:r w:rsidR="00A35ED3" w:rsidRPr="00A35ED3">
        <w:rPr>
          <w:rFonts w:ascii="Tahoma" w:hAnsi="Tahoma" w:cs="Tahoma"/>
          <w:sz w:val="24"/>
          <w:szCs w:val="24"/>
        </w:rPr>
        <w:lastRenderedPageBreak/>
        <w:t>zaštite, a koji se odnos</w:t>
      </w:r>
      <w:r w:rsidR="00CC0326">
        <w:rPr>
          <w:rFonts w:ascii="Tahoma" w:hAnsi="Tahoma" w:cs="Tahoma"/>
          <w:sz w:val="24"/>
          <w:szCs w:val="24"/>
        </w:rPr>
        <w:t>e na period januar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431, program: transferi institucijama, pojedincima, nevladinom i javnom sektoru, a koji se odnos</w:t>
      </w:r>
      <w:r w:rsidR="00CC0326">
        <w:rPr>
          <w:rFonts w:ascii="Tahoma" w:hAnsi="Tahoma" w:cs="Tahoma"/>
          <w:sz w:val="24"/>
          <w:szCs w:val="24"/>
        </w:rPr>
        <w:t>e na period januar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441, program: kapitalni izdaci, a koji se odnose na period j</w:t>
      </w:r>
      <w:r w:rsidR="00CC0326">
        <w:rPr>
          <w:rFonts w:ascii="Tahoma" w:hAnsi="Tahoma" w:cs="Tahoma"/>
          <w:sz w:val="24"/>
          <w:szCs w:val="24"/>
        </w:rPr>
        <w:t>anuar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461, program: otplata dugova, a koji se odnos</w:t>
      </w:r>
      <w:r w:rsidR="00CC0326">
        <w:rPr>
          <w:rFonts w:ascii="Tahoma" w:hAnsi="Tahoma" w:cs="Tahoma"/>
          <w:sz w:val="24"/>
          <w:szCs w:val="24"/>
        </w:rPr>
        <w:t>e na period januar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463, program: otplata obaveza iz prethodnog perioda, a koji se odnose na period januar 2016. godine i svih rashoda koji su realizovani na budžetskoj poziciji broj 471, program: tekuća budžetska rezerva, a koji se odnose na period januar 2016. godine.</w:t>
      </w:r>
      <w:r w:rsidR="0040342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35ED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43731">
        <w:rPr>
          <w:rFonts w:ascii="Tahoma" w:hAnsi="Tahoma" w:cs="Tahoma"/>
          <w:sz w:val="24"/>
          <w:szCs w:val="24"/>
          <w:lang w:val="sr-Latn-CS"/>
        </w:rPr>
        <w:t>1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C0326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="00F43731">
        <w:rPr>
          <w:rFonts w:ascii="Tahoma" w:hAnsi="Tahoma" w:cs="Tahoma"/>
          <w:sz w:val="24"/>
          <w:szCs w:val="24"/>
          <w:lang w:val="sr-Latn-CS"/>
        </w:rPr>
        <w:t>413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43731">
        <w:rPr>
          <w:rFonts w:ascii="Tahoma" w:hAnsi="Tahoma" w:cs="Tahoma"/>
          <w:sz w:val="24"/>
          <w:szCs w:val="24"/>
          <w:lang w:val="sr-Latn-CS"/>
        </w:rPr>
        <w:t>1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</w:t>
      </w:r>
      <w:r w:rsidR="00235BE5">
        <w:rPr>
          <w:rFonts w:ascii="Tahoma" w:hAnsi="Tahoma" w:cs="Tahoma"/>
          <w:sz w:val="24"/>
          <w:szCs w:val="24"/>
          <w:lang w:val="sr-Latn-CS"/>
        </w:rPr>
        <w:t>1</w:t>
      </w:r>
      <w:r w:rsidR="004C5D7D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F43731">
        <w:rPr>
          <w:rFonts w:ascii="Tahoma" w:hAnsi="Tahoma" w:cs="Tahoma"/>
          <w:sz w:val="24"/>
          <w:szCs w:val="24"/>
          <w:lang w:val="sr-Latn-CS"/>
        </w:rPr>
        <w:t>86436-86446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F43731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lastRenderedPageBreak/>
        <w:t>finansije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4C5D7D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D6DB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D6DB2" w:rsidRPr="00ED6DB2" w:rsidRDefault="00ED6DB2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D6DB2" w:rsidRPr="00ED6DB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85" w:rsidRDefault="00031A85" w:rsidP="00CB7F9A">
      <w:pPr>
        <w:spacing w:after="0" w:line="240" w:lineRule="auto"/>
      </w:pPr>
      <w:r>
        <w:separator/>
      </w:r>
    </w:p>
  </w:endnote>
  <w:endnote w:type="continuationSeparator" w:id="0">
    <w:p w:rsidR="00031A85" w:rsidRDefault="00031A8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85" w:rsidRDefault="00031A85" w:rsidP="00CB7F9A">
      <w:pPr>
        <w:spacing w:after="0" w:line="240" w:lineRule="auto"/>
      </w:pPr>
      <w:r>
        <w:separator/>
      </w:r>
    </w:p>
  </w:footnote>
  <w:footnote w:type="continuationSeparator" w:id="0">
    <w:p w:rsidR="00031A85" w:rsidRDefault="00031A8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1A85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2F2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2E9D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D7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451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6FBB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5ED3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387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6B66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326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DB2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731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F5851-6CEF-42B9-9842-B8D99F66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2014-12-08T14:22:00Z</cp:lastPrinted>
  <dcterms:created xsi:type="dcterms:W3CDTF">2015-12-16T13:08:00Z</dcterms:created>
  <dcterms:modified xsi:type="dcterms:W3CDTF">2016-11-12T17:15:00Z</dcterms:modified>
</cp:coreProperties>
</file>