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A414D">
        <w:rPr>
          <w:rFonts w:ascii="Tahoma" w:hAnsi="Tahoma" w:cs="Tahoma"/>
          <w:b/>
          <w:sz w:val="24"/>
          <w:szCs w:val="24"/>
        </w:rPr>
        <w:t>838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A414D">
        <w:rPr>
          <w:rFonts w:ascii="Tahoma" w:hAnsi="Tahoma" w:cs="Tahoma"/>
          <w:b/>
          <w:sz w:val="24"/>
          <w:szCs w:val="24"/>
        </w:rPr>
        <w:t>21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A414D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A414D">
        <w:rPr>
          <w:rFonts w:ascii="Tahoma" w:hAnsi="Tahoma" w:cs="Tahoma"/>
          <w:sz w:val="24"/>
          <w:szCs w:val="24"/>
          <w:lang w:val="sr-Latn-CS"/>
        </w:rPr>
        <w:t>86520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AA414D">
        <w:rPr>
          <w:rFonts w:ascii="Tahoma" w:hAnsi="Tahoma" w:cs="Tahoma"/>
          <w:sz w:val="24"/>
          <w:szCs w:val="24"/>
          <w:lang w:val="sr-Latn-CS"/>
        </w:rPr>
        <w:t xml:space="preserve"> 12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AA414D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184C8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4FF5">
        <w:rPr>
          <w:rFonts w:ascii="Tahoma" w:hAnsi="Tahoma" w:cs="Tahoma"/>
          <w:sz w:val="24"/>
          <w:szCs w:val="24"/>
          <w:shd w:val="clear" w:color="auto" w:fill="FFFFFF"/>
        </w:rPr>
        <w:t>JZU Apoteke</w:t>
      </w:r>
      <w:r w:rsidR="00431AEA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034FF5">
        <w:rPr>
          <w:rFonts w:ascii="Tahoma" w:hAnsi="Tahoma" w:cs="Tahoma"/>
          <w:sz w:val="24"/>
          <w:szCs w:val="24"/>
          <w:shd w:val="clear" w:color="auto" w:fill="FFFFFF"/>
        </w:rPr>
        <w:t>Montefarm</w:t>
      </w:r>
      <w:r w:rsidR="00034FF5" w:rsidRPr="00034FF5">
        <w:rPr>
          <w:rFonts w:ascii="Tahoma" w:hAnsi="Tahoma" w:cs="Tahoma"/>
          <w:sz w:val="24"/>
          <w:szCs w:val="24"/>
          <w:shd w:val="clear" w:color="auto" w:fill="FFFFFF"/>
        </w:rPr>
        <w:t xml:space="preserve"> - </w:t>
      </w:r>
      <w:r w:rsidR="00AA414D">
        <w:rPr>
          <w:rFonts w:ascii="Tahoma" w:hAnsi="Tahoma" w:cs="Tahoma"/>
          <w:sz w:val="24"/>
          <w:szCs w:val="24"/>
          <w:lang w:val="sr-Latn-CS"/>
        </w:rPr>
        <w:t xml:space="preserve"> “Topolica”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A414D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A414D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4FF5" w:rsidRPr="00034FF5">
        <w:rPr>
          <w:rFonts w:ascii="Tahoma" w:hAnsi="Tahoma" w:cs="Tahoma"/>
          <w:sz w:val="24"/>
          <w:szCs w:val="24"/>
          <w:lang w:val="sr-Latn-CS"/>
        </w:rPr>
        <w:t>JZU Apote</w:t>
      </w:r>
      <w:r w:rsidR="00034FF5">
        <w:rPr>
          <w:rFonts w:ascii="Tahoma" w:hAnsi="Tahoma" w:cs="Tahoma"/>
          <w:sz w:val="24"/>
          <w:szCs w:val="24"/>
          <w:lang w:val="sr-Latn-CS"/>
        </w:rPr>
        <w:t>ci</w:t>
      </w:r>
      <w:r w:rsidR="007F433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4FF5" w:rsidRPr="00034FF5">
        <w:rPr>
          <w:rFonts w:ascii="Tahoma" w:hAnsi="Tahoma" w:cs="Tahoma"/>
          <w:sz w:val="24"/>
          <w:szCs w:val="24"/>
          <w:lang w:val="sr-Latn-CS"/>
        </w:rPr>
        <w:t>Montefarm -  “Topolica” Bar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A414D">
        <w:rPr>
          <w:rFonts w:ascii="Tahoma" w:hAnsi="Tahoma" w:cs="Tahoma"/>
          <w:sz w:val="24"/>
          <w:szCs w:val="24"/>
          <w:lang w:val="sr-Latn-CS"/>
        </w:rPr>
        <w:t>86520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414D">
        <w:rPr>
          <w:rFonts w:ascii="Tahoma" w:hAnsi="Tahoma" w:cs="Tahoma"/>
          <w:sz w:val="24"/>
          <w:szCs w:val="24"/>
          <w:lang w:val="sr-Latn-CS"/>
        </w:rPr>
        <w:t>19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AA414D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10495" w:rsidRPr="00BF314B" w:rsidRDefault="0071049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34C18" w:rsidRPr="00334C18">
        <w:rPr>
          <w:rFonts w:ascii="Tahoma" w:hAnsi="Tahoma" w:cs="Tahoma"/>
          <w:sz w:val="24"/>
          <w:szCs w:val="24"/>
          <w:lang w:val="sr-Latn-CS"/>
        </w:rPr>
        <w:t>JZU Apoteke 'Montefarm -  “Topolica” 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414D">
        <w:rPr>
          <w:rFonts w:ascii="Tahoma" w:hAnsi="Tahoma" w:cs="Tahoma"/>
          <w:sz w:val="24"/>
          <w:szCs w:val="24"/>
          <w:lang w:val="sr-Latn-CS"/>
        </w:rPr>
        <w:t>18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AA414D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414D">
        <w:rPr>
          <w:rFonts w:ascii="Tahoma" w:hAnsi="Tahoma" w:cs="Tahoma"/>
          <w:sz w:val="24"/>
          <w:szCs w:val="24"/>
          <w:lang w:val="sr-Latn-CS"/>
        </w:rPr>
        <w:t>ugovora o radu i platne liste za januar 2016.godine za Biljanu Stojanović, koja je zaposlena u Apoteci „Topolica“ Bar</w:t>
      </w:r>
      <w:r w:rsidR="0042126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A414D">
        <w:rPr>
          <w:rFonts w:ascii="Tahoma" w:hAnsi="Tahoma" w:cs="Tahoma"/>
          <w:sz w:val="24"/>
          <w:szCs w:val="24"/>
          <w:lang w:val="sr-Latn-CS"/>
        </w:rPr>
        <w:t>13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AA414D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203A8A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AA414D">
        <w:rPr>
          <w:rFonts w:ascii="Tahoma" w:hAnsi="Tahoma" w:cs="Tahoma"/>
          <w:sz w:val="24"/>
          <w:szCs w:val="24"/>
          <w:lang w:val="sr-Latn-CS"/>
        </w:rPr>
        <w:t>3433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A414D">
        <w:rPr>
          <w:rFonts w:ascii="Tahoma" w:hAnsi="Tahoma" w:cs="Tahoma"/>
          <w:sz w:val="24"/>
          <w:szCs w:val="24"/>
          <w:lang w:val="sr-Latn-CS"/>
        </w:rPr>
        <w:t>13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AA414D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3B0B" w:rsidRPr="00E53B0B">
        <w:rPr>
          <w:rFonts w:ascii="Tahoma" w:hAnsi="Tahoma" w:cs="Tahoma"/>
          <w:sz w:val="24"/>
          <w:szCs w:val="24"/>
          <w:lang w:val="sr-Latn-CS"/>
        </w:rPr>
        <w:t>JZU Apotek</w:t>
      </w:r>
      <w:r w:rsidR="00E53B0B">
        <w:rPr>
          <w:rFonts w:ascii="Tahoma" w:hAnsi="Tahoma" w:cs="Tahoma"/>
          <w:sz w:val="24"/>
          <w:szCs w:val="24"/>
          <w:lang w:val="sr-Latn-CS"/>
        </w:rPr>
        <w:t xml:space="preserve">a </w:t>
      </w:r>
      <w:r w:rsidR="00E53B0B" w:rsidRPr="00E53B0B">
        <w:rPr>
          <w:rFonts w:ascii="Tahoma" w:hAnsi="Tahoma" w:cs="Tahoma"/>
          <w:sz w:val="24"/>
          <w:szCs w:val="24"/>
          <w:lang w:val="sr-Latn-CS"/>
        </w:rPr>
        <w:t xml:space="preserve">Montefarm -  “Topolica” Bar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414D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A414D">
        <w:rPr>
          <w:rFonts w:ascii="Tahoma" w:hAnsi="Tahoma" w:cs="Tahoma"/>
          <w:sz w:val="24"/>
          <w:szCs w:val="24"/>
          <w:lang w:val="sr-Latn-CS"/>
        </w:rPr>
        <w:t>86520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414D" w:rsidRPr="00AA414D">
        <w:rPr>
          <w:rFonts w:ascii="Tahoma" w:hAnsi="Tahoma" w:cs="Tahoma"/>
          <w:sz w:val="24"/>
          <w:szCs w:val="24"/>
          <w:lang w:val="sr-Latn-CS"/>
        </w:rPr>
        <w:t>19.04.2016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53B0B">
        <w:rPr>
          <w:rFonts w:ascii="Tahoma" w:hAnsi="Tahoma" w:cs="Tahoma"/>
          <w:sz w:val="24"/>
          <w:szCs w:val="24"/>
          <w:lang w:val="sr-Latn-CS"/>
        </w:rPr>
        <w:t>JZU Apotek</w:t>
      </w:r>
      <w:r w:rsidR="00C25939">
        <w:rPr>
          <w:rFonts w:ascii="Tahoma" w:hAnsi="Tahoma" w:cs="Tahoma"/>
          <w:sz w:val="24"/>
          <w:szCs w:val="24"/>
          <w:lang w:val="sr-Latn-CS"/>
        </w:rPr>
        <w:t>a</w:t>
      </w:r>
      <w:r w:rsidR="00E53B0B">
        <w:rPr>
          <w:rFonts w:ascii="Tahoma" w:hAnsi="Tahoma" w:cs="Tahoma"/>
          <w:sz w:val="24"/>
          <w:szCs w:val="24"/>
          <w:lang w:val="sr-Latn-CS"/>
        </w:rPr>
        <w:t xml:space="preserve"> Montefarm -  </w:t>
      </w:r>
      <w:r w:rsidR="00C25939">
        <w:rPr>
          <w:rFonts w:ascii="Tahoma" w:hAnsi="Tahoma" w:cs="Tahoma"/>
          <w:sz w:val="24"/>
          <w:szCs w:val="24"/>
          <w:lang w:val="sr-Latn-CS"/>
        </w:rPr>
        <w:t>„</w:t>
      </w:r>
      <w:r w:rsidR="00E53B0B" w:rsidRPr="00E53B0B">
        <w:rPr>
          <w:rFonts w:ascii="Tahoma" w:hAnsi="Tahoma" w:cs="Tahoma"/>
          <w:sz w:val="24"/>
          <w:szCs w:val="24"/>
          <w:lang w:val="sr-Latn-CS"/>
        </w:rPr>
        <w:t xml:space="preserve">Topolica” Bar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C25939">
        <w:rPr>
          <w:rFonts w:ascii="Tahoma" w:hAnsi="Tahoma" w:cs="Tahoma"/>
          <w:sz w:val="24"/>
          <w:szCs w:val="24"/>
          <w:lang w:val="sr-Latn-CS"/>
        </w:rPr>
        <w:t>na</w:t>
      </w:r>
      <w:r w:rsidR="00203A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7A75">
        <w:rPr>
          <w:rFonts w:ascii="Tahoma" w:hAnsi="Tahoma" w:cs="Tahoma"/>
          <w:sz w:val="24"/>
          <w:szCs w:val="24"/>
          <w:lang w:val="sr-Latn-CS"/>
        </w:rPr>
        <w:t xml:space="preserve"> od prijema  rješenja 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03A8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710495" w:rsidRDefault="0065022E" w:rsidP="00203A8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03A8A" w:rsidRPr="00203A8A" w:rsidRDefault="00203A8A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03A8A" w:rsidRPr="00203A8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BE" w:rsidRDefault="006834BE" w:rsidP="00CB7F9A">
      <w:pPr>
        <w:spacing w:after="0" w:line="240" w:lineRule="auto"/>
      </w:pPr>
      <w:r>
        <w:separator/>
      </w:r>
    </w:p>
  </w:endnote>
  <w:endnote w:type="continuationSeparator" w:id="0">
    <w:p w:rsidR="006834BE" w:rsidRDefault="006834B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BE" w:rsidRDefault="006834BE" w:rsidP="00CB7F9A">
      <w:pPr>
        <w:spacing w:after="0" w:line="240" w:lineRule="auto"/>
      </w:pPr>
      <w:r>
        <w:separator/>
      </w:r>
    </w:p>
  </w:footnote>
  <w:footnote w:type="continuationSeparator" w:id="0">
    <w:p w:rsidR="006834BE" w:rsidRDefault="006834B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4FF5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4C8E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3A8A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4C18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57A75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1AE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24C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4923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5CB5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34BE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0495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334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2CA3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AC3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14D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939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3B0B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2D67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0ADAE-9222-4FD2-AADF-66A800D2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2016-11-12T17:13:00Z</dcterms:modified>
</cp:coreProperties>
</file>