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807A24">
        <w:rPr>
          <w:rFonts w:ascii="Tahoma" w:hAnsi="Tahoma" w:cs="Tahoma"/>
          <w:b/>
          <w:sz w:val="24"/>
          <w:szCs w:val="24"/>
        </w:rPr>
        <w:t>07-30-</w:t>
      </w:r>
      <w:r w:rsidR="000652D9">
        <w:rPr>
          <w:rFonts w:ascii="Tahoma" w:hAnsi="Tahoma" w:cs="Tahoma"/>
          <w:b/>
          <w:sz w:val="24"/>
          <w:szCs w:val="24"/>
        </w:rPr>
        <w:t>560</w:t>
      </w:r>
      <w:r w:rsidR="005F0FA8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0652D9">
        <w:rPr>
          <w:rFonts w:ascii="Tahoma" w:hAnsi="Tahoma" w:cs="Tahoma"/>
          <w:b/>
          <w:sz w:val="24"/>
          <w:szCs w:val="24"/>
        </w:rPr>
        <w:t>07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0652D9">
        <w:rPr>
          <w:rFonts w:ascii="Tahoma" w:hAnsi="Tahoma" w:cs="Tahoma"/>
          <w:b/>
          <w:sz w:val="24"/>
          <w:szCs w:val="24"/>
        </w:rPr>
        <w:t>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5F0FA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5F0FA8">
        <w:rPr>
          <w:rFonts w:ascii="Tahoma" w:hAnsi="Tahoma" w:cs="Tahoma"/>
          <w:sz w:val="24"/>
          <w:szCs w:val="24"/>
          <w:lang w:val="sr-Latn-CS"/>
        </w:rPr>
        <w:t>16/</w:t>
      </w:r>
      <w:r w:rsidR="000652D9">
        <w:rPr>
          <w:rFonts w:ascii="Tahoma" w:hAnsi="Tahoma" w:cs="Tahoma"/>
          <w:sz w:val="24"/>
          <w:szCs w:val="24"/>
          <w:lang w:val="sr-Latn-CS"/>
        </w:rPr>
        <w:t>84237-84244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652D9">
        <w:rPr>
          <w:rFonts w:ascii="Tahoma" w:hAnsi="Tahoma" w:cs="Tahoma"/>
          <w:sz w:val="24"/>
          <w:szCs w:val="24"/>
          <w:lang w:val="sr-Latn-CS"/>
        </w:rPr>
        <w:t>11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652D9">
        <w:rPr>
          <w:rFonts w:ascii="Tahoma" w:hAnsi="Tahoma" w:cs="Tahoma"/>
          <w:sz w:val="24"/>
          <w:szCs w:val="24"/>
          <w:lang w:val="sr-Latn-CS"/>
        </w:rPr>
        <w:t>04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652D9">
        <w:rPr>
          <w:rFonts w:ascii="Tahoma" w:hAnsi="Tahoma" w:cs="Tahoma"/>
          <w:sz w:val="24"/>
          <w:szCs w:val="24"/>
          <w:lang w:val="sr-Latn-CS"/>
        </w:rPr>
        <w:t>Vlade Crne Gore - Komisije za stambena pitanja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0652D9">
        <w:rPr>
          <w:rFonts w:ascii="Tahoma" w:hAnsi="Tahoma" w:cs="Tahoma"/>
          <w:sz w:val="24"/>
          <w:szCs w:val="24"/>
          <w:lang w:val="sr-Latn-CS"/>
        </w:rPr>
        <w:t>03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652D9">
        <w:rPr>
          <w:rFonts w:ascii="Tahoma" w:hAnsi="Tahoma" w:cs="Tahoma"/>
          <w:sz w:val="24"/>
          <w:szCs w:val="24"/>
          <w:lang w:val="sr-Latn-CS"/>
        </w:rPr>
        <w:t>06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652D9">
        <w:rPr>
          <w:rFonts w:ascii="Tahoma" w:hAnsi="Tahoma" w:cs="Tahoma"/>
          <w:sz w:val="24"/>
          <w:szCs w:val="24"/>
          <w:lang w:val="sr-Latn-CS"/>
        </w:rPr>
        <w:t>Vladi Crne Gore - Komisiji za stambena pitanja</w:t>
      </w:r>
      <w:r w:rsidR="00FC61E7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F0FA8">
        <w:rPr>
          <w:rFonts w:ascii="Tahoma" w:hAnsi="Tahoma" w:cs="Tahoma"/>
          <w:sz w:val="24"/>
          <w:szCs w:val="24"/>
          <w:lang w:val="sr-Latn-CS"/>
        </w:rPr>
        <w:t>16/</w:t>
      </w:r>
      <w:r w:rsidR="000652D9">
        <w:rPr>
          <w:rFonts w:ascii="Tahoma" w:hAnsi="Tahoma" w:cs="Tahoma"/>
          <w:sz w:val="24"/>
          <w:szCs w:val="24"/>
          <w:lang w:val="sr-Latn-CS"/>
        </w:rPr>
        <w:t>84237-84244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652D9">
        <w:rPr>
          <w:rFonts w:ascii="Tahoma" w:hAnsi="Tahoma" w:cs="Tahoma"/>
          <w:sz w:val="24"/>
          <w:szCs w:val="24"/>
          <w:lang w:val="sr-Latn-CS"/>
        </w:rPr>
        <w:t>16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807A24">
        <w:rPr>
          <w:rFonts w:ascii="Tahoma" w:hAnsi="Tahoma" w:cs="Tahoma"/>
          <w:sz w:val="24"/>
          <w:szCs w:val="24"/>
          <w:lang w:val="sr-Latn-CS"/>
        </w:rPr>
        <w:t>0</w:t>
      </w:r>
      <w:r w:rsidR="000652D9">
        <w:rPr>
          <w:rFonts w:ascii="Tahoma" w:hAnsi="Tahoma" w:cs="Tahoma"/>
          <w:sz w:val="24"/>
          <w:szCs w:val="24"/>
          <w:lang w:val="sr-Latn-CS"/>
        </w:rPr>
        <w:t>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5F0FA8" w:rsidRPr="00BF314B" w:rsidRDefault="005F0FA8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652D9">
        <w:rPr>
          <w:rFonts w:ascii="Tahoma" w:hAnsi="Tahoma" w:cs="Tahoma"/>
          <w:sz w:val="24"/>
          <w:szCs w:val="24"/>
          <w:lang w:val="sr-Latn-CS"/>
        </w:rPr>
        <w:t>Vlade Crne Gore - Komisije za stambena pitanja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807A24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652D9">
        <w:rPr>
          <w:rFonts w:ascii="Tahoma" w:hAnsi="Tahoma" w:cs="Tahoma"/>
          <w:sz w:val="24"/>
          <w:szCs w:val="24"/>
          <w:lang w:val="sr-Latn-CS"/>
        </w:rPr>
        <w:t>16</w:t>
      </w:r>
      <w:r w:rsidR="00807A24">
        <w:rPr>
          <w:rFonts w:ascii="Tahoma" w:hAnsi="Tahoma" w:cs="Tahoma"/>
          <w:sz w:val="24"/>
          <w:szCs w:val="24"/>
          <w:lang w:val="sr-Latn-CS"/>
        </w:rPr>
        <w:t>.0</w:t>
      </w:r>
      <w:r w:rsidR="000652D9">
        <w:rPr>
          <w:rFonts w:ascii="Tahoma" w:hAnsi="Tahoma" w:cs="Tahoma"/>
          <w:sz w:val="24"/>
          <w:szCs w:val="24"/>
          <w:lang w:val="sr-Latn-CS"/>
        </w:rPr>
        <w:t>3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163224">
        <w:rPr>
          <w:rFonts w:ascii="Tahoma" w:hAnsi="Tahoma" w:cs="Tahoma"/>
          <w:sz w:val="24"/>
          <w:szCs w:val="24"/>
          <w:lang w:val="sr-Latn-CS"/>
        </w:rPr>
        <w:t xml:space="preserve"> kojim je traženo 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F1C7E" w:rsidRPr="00BA3DEA">
        <w:rPr>
          <w:rFonts w:ascii="Tahoma" w:hAnsi="Tahoma" w:cs="Tahoma"/>
          <w:sz w:val="24"/>
          <w:szCs w:val="24"/>
          <w:lang w:val="sr-Latn-CS"/>
        </w:rPr>
        <w:t xml:space="preserve">svih odluka o odobrenim kreditima državnim funkcionerima i drugim zaposlenim od strane Vlade Crne Gore koje je </w:t>
      </w:r>
      <w:r w:rsidR="00163224">
        <w:rPr>
          <w:rFonts w:ascii="Tahoma" w:hAnsi="Tahoma" w:cs="Tahoma"/>
          <w:sz w:val="24"/>
          <w:szCs w:val="24"/>
          <w:lang w:val="sr-Latn-CS"/>
        </w:rPr>
        <w:t>K</w:t>
      </w:r>
      <w:r w:rsidR="00FF1C7E" w:rsidRPr="00BA3DEA">
        <w:rPr>
          <w:rFonts w:ascii="Tahoma" w:hAnsi="Tahoma" w:cs="Tahoma"/>
          <w:sz w:val="24"/>
          <w:szCs w:val="24"/>
          <w:lang w:val="sr-Latn-CS"/>
        </w:rPr>
        <w:t>omisija za stambena pitanja Vlade Crne G</w:t>
      </w:r>
      <w:r w:rsidR="00BA0073">
        <w:rPr>
          <w:rFonts w:ascii="Tahoma" w:hAnsi="Tahoma" w:cs="Tahoma"/>
          <w:sz w:val="24"/>
          <w:szCs w:val="24"/>
          <w:lang w:val="sr-Latn-CS"/>
        </w:rPr>
        <w:t>ore donijela u toku 2012.godine,</w:t>
      </w:r>
      <w:r w:rsidR="00FF1C7E" w:rsidRPr="00BA3DE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A3DEA" w:rsidRPr="00BA3DEA">
        <w:rPr>
          <w:rFonts w:ascii="Tahoma" w:hAnsi="Tahoma" w:cs="Tahoma"/>
          <w:sz w:val="24"/>
          <w:szCs w:val="24"/>
          <w:lang w:val="sr-Latn-CS"/>
        </w:rPr>
        <w:t>s</w:t>
      </w:r>
      <w:r w:rsidR="00FF1C7E" w:rsidRPr="00BA3DEA">
        <w:rPr>
          <w:rFonts w:ascii="Tahoma" w:hAnsi="Tahoma" w:cs="Tahoma"/>
          <w:sz w:val="24"/>
          <w:szCs w:val="24"/>
          <w:lang w:val="sr-Latn-CS"/>
        </w:rPr>
        <w:t>vih ugovora o kreditima koji su odobreni državnim funkcionerima i drugim zaposlenima od strane Vlade Crne Gore, a po osnovu odluke Komisije za stambena pitanja Vlad</w:t>
      </w:r>
      <w:r w:rsidR="00BA0073">
        <w:rPr>
          <w:rFonts w:ascii="Tahoma" w:hAnsi="Tahoma" w:cs="Tahoma"/>
          <w:sz w:val="24"/>
          <w:szCs w:val="24"/>
          <w:lang w:val="sr-Latn-CS"/>
        </w:rPr>
        <w:t>e Crne Gore u toku 2012. godine,</w:t>
      </w:r>
      <w:r w:rsidR="00FF1C7E" w:rsidRPr="00BA3DEA">
        <w:rPr>
          <w:rFonts w:ascii="Tahoma" w:hAnsi="Tahoma" w:cs="Tahoma"/>
          <w:sz w:val="24"/>
          <w:szCs w:val="24"/>
          <w:lang w:val="sr-Latn-CS"/>
        </w:rPr>
        <w:t xml:space="preserve"> svih odluka o odobrenim kreditima državnim funkcionerima i drugim zaposlenim od strane Vlade Crne Gore koje je </w:t>
      </w:r>
      <w:r w:rsidR="00D354D5">
        <w:rPr>
          <w:rFonts w:ascii="Tahoma" w:hAnsi="Tahoma" w:cs="Tahoma"/>
          <w:sz w:val="24"/>
          <w:szCs w:val="24"/>
          <w:lang w:val="sr-Latn-CS"/>
        </w:rPr>
        <w:t>K</w:t>
      </w:r>
      <w:r w:rsidR="00FF1C7E" w:rsidRPr="00BA3DEA">
        <w:rPr>
          <w:rFonts w:ascii="Tahoma" w:hAnsi="Tahoma" w:cs="Tahoma"/>
          <w:sz w:val="24"/>
          <w:szCs w:val="24"/>
          <w:lang w:val="sr-Latn-CS"/>
        </w:rPr>
        <w:t>omisija za stambena pitanja Vlade Crne G</w:t>
      </w:r>
      <w:r w:rsidR="00294279">
        <w:rPr>
          <w:rFonts w:ascii="Tahoma" w:hAnsi="Tahoma" w:cs="Tahoma"/>
          <w:sz w:val="24"/>
          <w:szCs w:val="24"/>
          <w:lang w:val="sr-Latn-CS"/>
        </w:rPr>
        <w:t>ore donijela u toku 2013.godine,</w:t>
      </w:r>
      <w:r w:rsidR="00FF1C7E" w:rsidRPr="00BA3DE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A3DEA" w:rsidRPr="00BA3DEA">
        <w:rPr>
          <w:rFonts w:ascii="Tahoma" w:hAnsi="Tahoma" w:cs="Tahoma"/>
          <w:sz w:val="24"/>
          <w:szCs w:val="24"/>
          <w:lang w:val="sr-Latn-CS"/>
        </w:rPr>
        <w:t>s</w:t>
      </w:r>
      <w:r w:rsidR="00FF1C7E" w:rsidRPr="00BA3DEA">
        <w:rPr>
          <w:rFonts w:ascii="Tahoma" w:hAnsi="Tahoma" w:cs="Tahoma"/>
          <w:sz w:val="24"/>
          <w:szCs w:val="24"/>
          <w:lang w:val="sr-Latn-CS"/>
        </w:rPr>
        <w:t>vih ugovora o kreditima koji su odobreni državnim funkcionerima i drugim zaposlenima od strane Vlade Crne Gore, a po osnovu odluke Komisije za stambena pitanja Vlad</w:t>
      </w:r>
      <w:r w:rsidR="00294279">
        <w:rPr>
          <w:rFonts w:ascii="Tahoma" w:hAnsi="Tahoma" w:cs="Tahoma"/>
          <w:sz w:val="24"/>
          <w:szCs w:val="24"/>
          <w:lang w:val="sr-Latn-CS"/>
        </w:rPr>
        <w:t xml:space="preserve">e Crne Gore u toku 2013. </w:t>
      </w:r>
      <w:r w:rsidR="00294279">
        <w:rPr>
          <w:rFonts w:ascii="Tahoma" w:hAnsi="Tahoma" w:cs="Tahoma"/>
          <w:sz w:val="24"/>
          <w:szCs w:val="24"/>
          <w:lang w:val="sr-Latn-CS"/>
        </w:rPr>
        <w:lastRenderedPageBreak/>
        <w:t>godine,</w:t>
      </w:r>
      <w:r w:rsidR="00FF1C7E" w:rsidRPr="00BA3DEA">
        <w:rPr>
          <w:rFonts w:ascii="Tahoma" w:hAnsi="Tahoma" w:cs="Tahoma"/>
          <w:sz w:val="24"/>
          <w:szCs w:val="24"/>
          <w:lang w:val="sr-Latn-CS"/>
        </w:rPr>
        <w:t xml:space="preserve"> svih odluka o odobrenim kreditima državnim funkcionerima i drugim zaposlenim od strane Vlade Crne Gore koje je </w:t>
      </w:r>
      <w:r w:rsidR="00294279">
        <w:rPr>
          <w:rFonts w:ascii="Tahoma" w:hAnsi="Tahoma" w:cs="Tahoma"/>
          <w:sz w:val="24"/>
          <w:szCs w:val="24"/>
          <w:lang w:val="sr-Latn-CS"/>
        </w:rPr>
        <w:t>K</w:t>
      </w:r>
      <w:r w:rsidR="00FF1C7E" w:rsidRPr="00BA3DEA">
        <w:rPr>
          <w:rFonts w:ascii="Tahoma" w:hAnsi="Tahoma" w:cs="Tahoma"/>
          <w:sz w:val="24"/>
          <w:szCs w:val="24"/>
          <w:lang w:val="sr-Latn-CS"/>
        </w:rPr>
        <w:t>omisija za stambena pitanja Vlade Crne G</w:t>
      </w:r>
      <w:r w:rsidR="00C9277C">
        <w:rPr>
          <w:rFonts w:ascii="Tahoma" w:hAnsi="Tahoma" w:cs="Tahoma"/>
          <w:sz w:val="24"/>
          <w:szCs w:val="24"/>
          <w:lang w:val="sr-Latn-CS"/>
        </w:rPr>
        <w:t>ore donijela u toku 2014.godine,</w:t>
      </w:r>
      <w:r w:rsidR="00FF1C7E" w:rsidRPr="00BA3DE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A3DEA" w:rsidRPr="00BA3DEA">
        <w:rPr>
          <w:rFonts w:ascii="Tahoma" w:hAnsi="Tahoma" w:cs="Tahoma"/>
          <w:sz w:val="24"/>
          <w:szCs w:val="24"/>
          <w:lang w:val="sr-Latn-CS"/>
        </w:rPr>
        <w:t>s</w:t>
      </w:r>
      <w:r w:rsidR="00FF1C7E" w:rsidRPr="00BA3DEA">
        <w:rPr>
          <w:rFonts w:ascii="Tahoma" w:hAnsi="Tahoma" w:cs="Tahoma"/>
          <w:sz w:val="24"/>
          <w:szCs w:val="24"/>
          <w:lang w:val="sr-Latn-CS"/>
        </w:rPr>
        <w:t>vih ugovora o kreditima koji su odobreni državnim funkcionerima i drugim zaposlenima od strane Vlade Crne Gore, a po osnovu odluke Komisije za stambena pitanja Vlad</w:t>
      </w:r>
      <w:r w:rsidR="00C9277C">
        <w:rPr>
          <w:rFonts w:ascii="Tahoma" w:hAnsi="Tahoma" w:cs="Tahoma"/>
          <w:sz w:val="24"/>
          <w:szCs w:val="24"/>
          <w:lang w:val="sr-Latn-CS"/>
        </w:rPr>
        <w:t>e Crne Gore u toku 2014. godine,</w:t>
      </w:r>
      <w:r w:rsidR="00FF1C7E" w:rsidRPr="00BA3DE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A3DEA" w:rsidRPr="00BA3DEA">
        <w:rPr>
          <w:rFonts w:ascii="Tahoma" w:hAnsi="Tahoma" w:cs="Tahoma"/>
          <w:sz w:val="24"/>
          <w:szCs w:val="24"/>
          <w:lang w:val="sr-Latn-CS"/>
        </w:rPr>
        <w:t xml:space="preserve">svih odluka o odobrenim kreditima državnim funkcionerima i drugim zaposlenim od strane Vlade Crne Gore koje je </w:t>
      </w:r>
      <w:r w:rsidR="00C9277C">
        <w:rPr>
          <w:rFonts w:ascii="Tahoma" w:hAnsi="Tahoma" w:cs="Tahoma"/>
          <w:sz w:val="24"/>
          <w:szCs w:val="24"/>
          <w:lang w:val="sr-Latn-CS"/>
        </w:rPr>
        <w:t>K</w:t>
      </w:r>
      <w:r w:rsidR="00BA3DEA" w:rsidRPr="00BA3DEA">
        <w:rPr>
          <w:rFonts w:ascii="Tahoma" w:hAnsi="Tahoma" w:cs="Tahoma"/>
          <w:sz w:val="24"/>
          <w:szCs w:val="24"/>
          <w:lang w:val="sr-Latn-CS"/>
        </w:rPr>
        <w:t>omisija za stambena pitanja Vlade Crne Gore donijela u toku 2015.godine i svih ugovora o kreditima koji su odobreni državnim funkcionerima i drugim zaposlenima od strane Vlade Crne Gore, a po osnovu odluke Komisije za stambena pitanja Vlade Crne Gore u toku 2015. godine</w:t>
      </w:r>
      <w:r w:rsidR="00E56FCD" w:rsidRPr="00BA3DEA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E150C2">
        <w:rPr>
          <w:rFonts w:ascii="Tahoma" w:hAnsi="Tahoma" w:cs="Tahoma"/>
          <w:sz w:val="24"/>
          <w:szCs w:val="24"/>
          <w:lang w:val="sr-Latn-CS"/>
        </w:rPr>
        <w:t>12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F0FA8">
        <w:rPr>
          <w:rFonts w:ascii="Tahoma" w:hAnsi="Tahoma" w:cs="Tahoma"/>
          <w:sz w:val="24"/>
          <w:szCs w:val="24"/>
          <w:lang w:val="sr-Latn-CS"/>
        </w:rPr>
        <w:t>0</w:t>
      </w:r>
      <w:r w:rsidR="00E150C2">
        <w:rPr>
          <w:rFonts w:ascii="Tahoma" w:hAnsi="Tahoma" w:cs="Tahoma"/>
          <w:sz w:val="24"/>
          <w:szCs w:val="24"/>
          <w:lang w:val="sr-Latn-CS"/>
        </w:rPr>
        <w:t>5</w:t>
      </w:r>
      <w:r w:rsidR="005F0FA8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9070DD">
        <w:rPr>
          <w:rFonts w:ascii="Tahoma" w:hAnsi="Tahoma" w:cs="Tahoma"/>
          <w:sz w:val="24"/>
          <w:szCs w:val="24"/>
          <w:lang w:val="sr-Latn-CS"/>
        </w:rPr>
        <w:t>br.</w:t>
      </w:r>
      <w:r w:rsidR="005F0FA8">
        <w:rPr>
          <w:rFonts w:ascii="Tahoma" w:hAnsi="Tahoma" w:cs="Tahoma"/>
          <w:sz w:val="24"/>
          <w:szCs w:val="24"/>
          <w:lang w:val="sr-Latn-CS"/>
        </w:rPr>
        <w:t>07-42-</w:t>
      </w:r>
      <w:r w:rsidR="00E150C2">
        <w:rPr>
          <w:rFonts w:ascii="Tahoma" w:hAnsi="Tahoma" w:cs="Tahoma"/>
          <w:sz w:val="24"/>
          <w:szCs w:val="24"/>
          <w:lang w:val="sr-Latn-CS"/>
        </w:rPr>
        <w:t>2557</w:t>
      </w:r>
      <w:r w:rsidR="005F0FA8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E150C2">
        <w:rPr>
          <w:rFonts w:ascii="Tahoma" w:hAnsi="Tahoma" w:cs="Tahoma"/>
          <w:sz w:val="24"/>
          <w:szCs w:val="24"/>
          <w:lang w:val="sr-Latn-CS"/>
        </w:rPr>
        <w:t>12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150C2">
        <w:rPr>
          <w:rFonts w:ascii="Tahoma" w:hAnsi="Tahoma" w:cs="Tahoma"/>
          <w:sz w:val="24"/>
          <w:szCs w:val="24"/>
          <w:lang w:val="sr-Latn-CS"/>
        </w:rPr>
        <w:t>05</w:t>
      </w:r>
      <w:r w:rsidR="005F0FA8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652D9">
        <w:rPr>
          <w:rFonts w:ascii="Tahoma" w:hAnsi="Tahoma" w:cs="Tahoma"/>
          <w:sz w:val="24"/>
          <w:szCs w:val="24"/>
          <w:lang w:val="sr-Latn-CS"/>
        </w:rPr>
        <w:t>Vlada Crne Gore - Komisij</w:t>
      </w:r>
      <w:r w:rsidR="00E150C2">
        <w:rPr>
          <w:rFonts w:ascii="Tahoma" w:hAnsi="Tahoma" w:cs="Tahoma"/>
          <w:sz w:val="24"/>
          <w:szCs w:val="24"/>
          <w:lang w:val="sr-Latn-CS"/>
        </w:rPr>
        <w:t>a</w:t>
      </w:r>
      <w:r w:rsidR="000652D9">
        <w:rPr>
          <w:rFonts w:ascii="Tahoma" w:hAnsi="Tahoma" w:cs="Tahoma"/>
          <w:sz w:val="24"/>
          <w:szCs w:val="24"/>
          <w:lang w:val="sr-Latn-CS"/>
        </w:rPr>
        <w:t xml:space="preserve"> za stambena pitanja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070DD">
        <w:rPr>
          <w:rFonts w:ascii="Tahoma" w:hAnsi="Tahoma" w:cs="Tahoma"/>
          <w:sz w:val="24"/>
          <w:szCs w:val="24"/>
          <w:lang w:val="sr-Latn-CS"/>
        </w:rPr>
        <w:t xml:space="preserve">jela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F0FA8">
        <w:rPr>
          <w:rFonts w:ascii="Tahoma" w:hAnsi="Tahoma" w:cs="Tahoma"/>
          <w:sz w:val="24"/>
          <w:szCs w:val="24"/>
          <w:lang w:val="sr-Latn-CS"/>
        </w:rPr>
        <w:t>16/</w:t>
      </w:r>
      <w:r w:rsidR="000652D9">
        <w:rPr>
          <w:rFonts w:ascii="Tahoma" w:hAnsi="Tahoma" w:cs="Tahoma"/>
          <w:sz w:val="24"/>
          <w:szCs w:val="24"/>
          <w:lang w:val="sr-Latn-CS"/>
        </w:rPr>
        <w:t>84237-84244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F1C7E">
        <w:rPr>
          <w:rFonts w:ascii="Tahoma" w:hAnsi="Tahoma" w:cs="Tahoma"/>
          <w:sz w:val="24"/>
          <w:szCs w:val="24"/>
          <w:lang w:val="sr-Latn-CS"/>
        </w:rPr>
        <w:t>16</w:t>
      </w:r>
      <w:r w:rsidR="00933089">
        <w:rPr>
          <w:rFonts w:ascii="Tahoma" w:hAnsi="Tahoma" w:cs="Tahoma"/>
          <w:sz w:val="24"/>
          <w:szCs w:val="24"/>
          <w:lang w:val="sr-Latn-CS"/>
        </w:rPr>
        <w:t>.</w:t>
      </w:r>
      <w:r w:rsidR="00FC61E7">
        <w:rPr>
          <w:rFonts w:ascii="Tahoma" w:hAnsi="Tahoma" w:cs="Tahoma"/>
          <w:sz w:val="24"/>
          <w:szCs w:val="24"/>
          <w:lang w:val="sr-Latn-CS"/>
        </w:rPr>
        <w:t>0</w:t>
      </w:r>
      <w:r w:rsidR="00FF1C7E">
        <w:rPr>
          <w:rFonts w:ascii="Tahoma" w:hAnsi="Tahoma" w:cs="Tahoma"/>
          <w:sz w:val="24"/>
          <w:szCs w:val="24"/>
          <w:lang w:val="sr-Latn-CS"/>
        </w:rPr>
        <w:t>3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E150C2">
        <w:rPr>
          <w:rFonts w:ascii="Tahoma" w:hAnsi="Tahoma" w:cs="Tahoma"/>
          <w:sz w:val="24"/>
          <w:szCs w:val="24"/>
          <w:lang w:val="sr-Latn-CS"/>
        </w:rPr>
        <w:t xml:space="preserve">Vlada Crne </w:t>
      </w:r>
      <w:r w:rsidR="00E150C2">
        <w:rPr>
          <w:rFonts w:ascii="Tahoma" w:hAnsi="Tahoma" w:cs="Tahoma"/>
          <w:sz w:val="24"/>
          <w:szCs w:val="24"/>
          <w:lang w:val="sr-Latn-CS"/>
        </w:rPr>
        <w:lastRenderedPageBreak/>
        <w:t>Gore - Komisija</w:t>
      </w:r>
      <w:r w:rsidR="000652D9">
        <w:rPr>
          <w:rFonts w:ascii="Tahoma" w:hAnsi="Tahoma" w:cs="Tahoma"/>
          <w:sz w:val="24"/>
          <w:szCs w:val="24"/>
          <w:lang w:val="sr-Latn-CS"/>
        </w:rPr>
        <w:t xml:space="preserve"> za stambena pitanja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FC61E7" w:rsidRDefault="009845A6" w:rsidP="00FC61E7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</w:t>
      </w:r>
    </w:p>
    <w:p w:rsidR="006860B7" w:rsidRPr="0063619C" w:rsidRDefault="009845A6" w:rsidP="00C84D5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5F0FA8" w:rsidRDefault="005F0FA8">
      <w:pPr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5F0FA8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A68" w:rsidRDefault="00794A68" w:rsidP="00CB7F9A">
      <w:pPr>
        <w:spacing w:after="0" w:line="240" w:lineRule="auto"/>
      </w:pPr>
      <w:r>
        <w:separator/>
      </w:r>
    </w:p>
  </w:endnote>
  <w:endnote w:type="continuationSeparator" w:id="0">
    <w:p w:rsidR="00794A68" w:rsidRDefault="00794A68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A68" w:rsidRDefault="00794A68" w:rsidP="00CB7F9A">
      <w:pPr>
        <w:spacing w:after="0" w:line="240" w:lineRule="auto"/>
      </w:pPr>
      <w:r>
        <w:separator/>
      </w:r>
    </w:p>
  </w:footnote>
  <w:footnote w:type="continuationSeparator" w:id="0">
    <w:p w:rsidR="00794A68" w:rsidRDefault="00794A68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2D9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01AE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224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4279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4E7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0FA8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E73EA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350C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68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07A24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0DD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4730A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C5FC8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31E2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073"/>
    <w:rsid w:val="00BA039A"/>
    <w:rsid w:val="00BA096B"/>
    <w:rsid w:val="00BA1FC0"/>
    <w:rsid w:val="00BA350C"/>
    <w:rsid w:val="00BA3DEA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4D5D"/>
    <w:rsid w:val="00C8754E"/>
    <w:rsid w:val="00C906C6"/>
    <w:rsid w:val="00C91306"/>
    <w:rsid w:val="00C9140D"/>
    <w:rsid w:val="00C9277C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54D5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0C2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52A2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0AAA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C61E7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1C7E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C9D43F-D498-4E22-BDE4-959048382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27</cp:revision>
  <cp:lastPrinted>2014-12-08T14:22:00Z</cp:lastPrinted>
  <dcterms:created xsi:type="dcterms:W3CDTF">2015-12-16T13:08:00Z</dcterms:created>
  <dcterms:modified xsi:type="dcterms:W3CDTF">2016-11-12T16:48:00Z</dcterms:modified>
</cp:coreProperties>
</file>