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203D5">
        <w:rPr>
          <w:rFonts w:ascii="Tahoma" w:hAnsi="Tahoma" w:cs="Tahoma"/>
          <w:b/>
          <w:sz w:val="24"/>
          <w:szCs w:val="24"/>
        </w:rPr>
        <w:t>431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61B72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61B7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203D5">
        <w:rPr>
          <w:rFonts w:ascii="Tahoma" w:hAnsi="Tahoma" w:cs="Tahoma"/>
          <w:sz w:val="24"/>
          <w:szCs w:val="24"/>
          <w:lang w:val="sr-Latn-CS"/>
        </w:rPr>
        <w:t>83895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03D5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203D5">
        <w:rPr>
          <w:rFonts w:ascii="Tahoma" w:hAnsi="Tahoma" w:cs="Tahoma"/>
          <w:sz w:val="24"/>
          <w:szCs w:val="24"/>
          <w:lang w:val="sr-Latn-CS"/>
        </w:rPr>
        <w:t>unutrašnjih poslova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1B72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03D5">
        <w:rPr>
          <w:rFonts w:ascii="Tahoma" w:hAnsi="Tahoma" w:cs="Tahoma"/>
          <w:sz w:val="24"/>
          <w:szCs w:val="24"/>
          <w:lang w:val="sr-Latn-CS"/>
        </w:rPr>
        <w:t xml:space="preserve">unutrašnjih poslova 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203D5">
        <w:rPr>
          <w:rFonts w:ascii="Tahoma" w:hAnsi="Tahoma" w:cs="Tahoma"/>
          <w:sz w:val="24"/>
          <w:szCs w:val="24"/>
          <w:lang w:val="sr-Latn-CS"/>
        </w:rPr>
        <w:t>83895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03D5">
        <w:rPr>
          <w:rFonts w:ascii="Tahoma" w:hAnsi="Tahoma" w:cs="Tahoma"/>
          <w:sz w:val="24"/>
          <w:szCs w:val="24"/>
          <w:lang w:val="sr-Latn-CS"/>
        </w:rPr>
        <w:t>1</w:t>
      </w:r>
      <w:r w:rsidR="00C8760E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6203D5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203D5">
        <w:rPr>
          <w:rFonts w:ascii="Tahoma" w:hAnsi="Tahoma" w:cs="Tahoma"/>
          <w:sz w:val="24"/>
          <w:szCs w:val="24"/>
          <w:lang w:val="sr-Latn-CS"/>
        </w:rPr>
        <w:t>unutrašnjih poslova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4721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6203D5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 kojim su tražene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03D5">
        <w:rPr>
          <w:rFonts w:ascii="Tahoma" w:hAnsi="Tahoma" w:cs="Tahoma"/>
          <w:sz w:val="24"/>
          <w:szCs w:val="24"/>
          <w:lang w:val="sr-Latn-CS"/>
        </w:rPr>
        <w:t>kompletne dokumentacije koju Centar bezbjednosti Pljevlja posjeduje u vezi svih napada na prostorije Nevladine organizacije u Pljevljima od 2010. godine do danas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F64B89" w:rsidRPr="00F64B89" w:rsidRDefault="00CC792E" w:rsidP="00F64B89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03D5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929F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8C5CA8">
        <w:rPr>
          <w:rFonts w:ascii="Tahoma" w:hAnsi="Tahoma" w:cs="Tahoma"/>
          <w:sz w:val="24"/>
          <w:szCs w:val="24"/>
          <w:lang w:val="sr-Latn-CS"/>
        </w:rPr>
        <w:t>2</w:t>
      </w:r>
      <w:r w:rsidR="006203D5">
        <w:rPr>
          <w:rFonts w:ascii="Tahoma" w:hAnsi="Tahoma" w:cs="Tahoma"/>
          <w:sz w:val="24"/>
          <w:szCs w:val="24"/>
          <w:lang w:val="sr-Latn-CS"/>
        </w:rPr>
        <w:t>6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6203D5">
        <w:rPr>
          <w:rFonts w:ascii="Tahoma" w:hAnsi="Tahoma" w:cs="Tahoma"/>
          <w:sz w:val="24"/>
          <w:szCs w:val="24"/>
          <w:lang w:val="sr-Latn-CS"/>
        </w:rPr>
        <w:t>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03D5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 xml:space="preserve">Prvostepeni organ je </w:t>
      </w:r>
      <w:r w:rsidR="00F64B89">
        <w:rPr>
          <w:rFonts w:ascii="Tahoma" w:hAnsi="Tahoma" w:cs="Tahoma"/>
          <w:sz w:val="24"/>
          <w:szCs w:val="24"/>
          <w:lang w:val="sr-Latn-CS"/>
        </w:rPr>
        <w:t>putem maila dana 03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>. 0</w:t>
      </w:r>
      <w:r w:rsidR="00F64B89">
        <w:rPr>
          <w:rFonts w:ascii="Tahoma" w:hAnsi="Tahoma" w:cs="Tahoma"/>
          <w:sz w:val="24"/>
          <w:szCs w:val="24"/>
          <w:lang w:val="sr-Latn-CS"/>
        </w:rPr>
        <w:t>6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 xml:space="preserve">. 2016.godine obavijestio Agenciju da je dana </w:t>
      </w:r>
      <w:r w:rsidR="00F64B89">
        <w:rPr>
          <w:rFonts w:ascii="Tahoma" w:hAnsi="Tahoma" w:cs="Tahoma"/>
          <w:sz w:val="24"/>
          <w:szCs w:val="24"/>
          <w:lang w:val="sr-Latn-CS"/>
        </w:rPr>
        <w:t>14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 xml:space="preserve">. 04. 2016. godine aktom </w:t>
      </w:r>
      <w:r w:rsidR="00F64B89">
        <w:rPr>
          <w:rFonts w:ascii="Tahoma" w:hAnsi="Tahoma" w:cs="Tahoma"/>
          <w:sz w:val="24"/>
          <w:szCs w:val="24"/>
          <w:lang w:val="sr-Latn-CS"/>
        </w:rPr>
        <w:t xml:space="preserve">08 broj: UPI-007/16-1134/5 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 xml:space="preserve">dostavio Agenciji žalbu NVO Mans </w:t>
      </w:r>
      <w:r w:rsidR="00F40587">
        <w:rPr>
          <w:rFonts w:ascii="Tahoma" w:hAnsi="Tahoma" w:cs="Tahoma"/>
          <w:sz w:val="24"/>
          <w:szCs w:val="24"/>
          <w:lang w:val="sr-Latn-CS"/>
        </w:rPr>
        <w:t>br.16/83895 zajedno sa spisima predmeta koji su formirani po istoj.</w:t>
      </w:r>
      <w:r w:rsidR="00F64B89" w:rsidRPr="00F64B8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64B89" w:rsidRPr="00D371C1" w:rsidRDefault="00F64B89" w:rsidP="00F64B8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371C1">
        <w:rPr>
          <w:rFonts w:ascii="Tahoma" w:hAnsi="Tahoma" w:cs="Tahoma"/>
          <w:sz w:val="24"/>
          <w:szCs w:val="24"/>
          <w:lang w:val="sr-Latn-CS"/>
        </w:rPr>
        <w:t xml:space="preserve">Uvidom u dostavljene spise predmeta formirane po žalbi NVO Mans 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br.16/83895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7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.04.2016.godine utvrdili smo da se 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 xml:space="preserve">isti odnose na </w:t>
      </w:r>
      <w:r w:rsidRPr="00D371C1">
        <w:rPr>
          <w:rFonts w:ascii="Tahoma" w:hAnsi="Tahoma" w:cs="Tahoma"/>
          <w:sz w:val="24"/>
          <w:szCs w:val="24"/>
          <w:lang w:val="sr-Latn-CS"/>
        </w:rPr>
        <w:t>odnosi na zahtjev za slobodan pristup informacijama NVO Mans br.16/8389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4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od 11.03.2016. godine koje ste primili što se vidi iz zavodnog broja pečata dana 1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4</w:t>
      </w:r>
      <w:r w:rsidRPr="00D371C1">
        <w:rPr>
          <w:rFonts w:ascii="Tahoma" w:hAnsi="Tahoma" w:cs="Tahoma"/>
          <w:sz w:val="24"/>
          <w:szCs w:val="24"/>
          <w:lang w:val="sr-Latn-CS"/>
        </w:rPr>
        <w:t>.03.2016.godine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, a kojim je tražena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dostavljanje kopije kompletne dokumetacije koju 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Centar bezbjednosti Pljevlja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posjeduje u vezi slučaja napada na prostorije Nevladine organizacije u Pljevljima dana 16.februara 2016.godine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. O zahtjevu NVO Mans br.16/83894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664A" w:rsidRPr="0011664A">
        <w:rPr>
          <w:rFonts w:ascii="Tahoma" w:hAnsi="Tahoma" w:cs="Tahoma"/>
          <w:sz w:val="24"/>
          <w:szCs w:val="24"/>
          <w:lang w:val="sr-Latn-CS"/>
        </w:rPr>
        <w:t>Ministarstv</w:t>
      </w:r>
      <w:r w:rsidR="0011664A">
        <w:rPr>
          <w:rFonts w:ascii="Tahoma" w:hAnsi="Tahoma" w:cs="Tahoma"/>
          <w:sz w:val="24"/>
          <w:szCs w:val="24"/>
          <w:lang w:val="sr-Latn-CS"/>
        </w:rPr>
        <w:t>o</w:t>
      </w:r>
      <w:r w:rsidR="0011664A" w:rsidRPr="0011664A">
        <w:rPr>
          <w:rFonts w:ascii="Tahoma" w:hAnsi="Tahoma" w:cs="Tahoma"/>
          <w:sz w:val="24"/>
          <w:szCs w:val="24"/>
          <w:lang w:val="sr-Latn-CS"/>
        </w:rPr>
        <w:t xml:space="preserve"> unutrašnjih poslova </w:t>
      </w:r>
      <w:r w:rsidRPr="00D371C1">
        <w:rPr>
          <w:rFonts w:ascii="Tahoma" w:hAnsi="Tahoma" w:cs="Tahoma"/>
          <w:sz w:val="24"/>
          <w:szCs w:val="24"/>
          <w:lang w:val="sr-Latn-CS"/>
        </w:rPr>
        <w:t>donijelo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Rješenje 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 xml:space="preserve"> 08 broj UPI -007/16-1134/3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0587" w:rsidRPr="00D371C1">
        <w:rPr>
          <w:rFonts w:ascii="Tahoma" w:hAnsi="Tahoma" w:cs="Tahoma"/>
          <w:sz w:val="24"/>
          <w:szCs w:val="24"/>
          <w:lang w:val="sr-Latn-CS"/>
        </w:rPr>
        <w:t>23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.03.2016.godine i u dispozitivu Rješenja je odlučeno na način: </w:t>
      </w:r>
      <w:r w:rsidR="00D371C1" w:rsidRPr="00D371C1">
        <w:rPr>
          <w:rFonts w:ascii="Tahoma" w:hAnsi="Tahoma" w:cs="Tahoma"/>
          <w:sz w:val="24"/>
          <w:szCs w:val="24"/>
          <w:lang w:val="sr-Latn-CS"/>
        </w:rPr>
        <w:t>„Odobrava se pristup informaciji u posjedu Ministarstva unutrašnjih poslova – informacije o napadu na NV</w:t>
      </w:r>
      <w:r w:rsidR="0011664A">
        <w:rPr>
          <w:rFonts w:ascii="Tahoma" w:hAnsi="Tahoma" w:cs="Tahoma"/>
          <w:sz w:val="24"/>
          <w:szCs w:val="24"/>
          <w:lang w:val="sr-Latn-CS"/>
        </w:rPr>
        <w:t>U</w:t>
      </w:r>
      <w:r w:rsidR="00D371C1" w:rsidRPr="00D371C1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71C1" w:rsidRPr="00D371C1">
        <w:rPr>
          <w:rFonts w:ascii="Tahoma" w:hAnsi="Tahoma" w:cs="Tahoma"/>
          <w:sz w:val="24"/>
          <w:szCs w:val="24"/>
          <w:lang w:val="sr-Latn-CS"/>
        </w:rPr>
        <w:t>Odobrenje iz tačke 1 dispozitiva, izvršiće se na način dostavljanjem kopije informacije</w:t>
      </w:r>
      <w:r w:rsidRPr="00D371C1">
        <w:rPr>
          <w:rFonts w:ascii="Tahoma" w:hAnsi="Tahoma" w:cs="Tahoma"/>
          <w:sz w:val="24"/>
          <w:szCs w:val="24"/>
          <w:lang w:val="sr-Latn-CS"/>
        </w:rPr>
        <w:t>“.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 U obrazloženju rješenja</w:t>
      </w:r>
      <w:r w:rsidR="0011664A" w:rsidRPr="0011664A">
        <w:t xml:space="preserve"> </w:t>
      </w:r>
      <w:r w:rsidR="0011664A" w:rsidRPr="0011664A">
        <w:rPr>
          <w:rFonts w:ascii="Tahoma" w:hAnsi="Tahoma" w:cs="Tahoma"/>
          <w:sz w:val="24"/>
          <w:szCs w:val="24"/>
          <w:lang w:val="sr-Latn-CS"/>
        </w:rPr>
        <w:t>Rješenje  08 broj UPI -007/16-1134/3 od 23.03.2016.godine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 se navodi  da je odlučeno o zahtjevu za slobodan pristup informacijama NVO Mans br. 16/83894 .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664A">
        <w:rPr>
          <w:rFonts w:ascii="Tahoma" w:hAnsi="Tahoma" w:cs="Tahoma"/>
          <w:sz w:val="24"/>
          <w:szCs w:val="24"/>
          <w:lang w:val="sr-Latn-CS"/>
        </w:rPr>
        <w:t>U postupku je  u</w:t>
      </w:r>
      <w:r w:rsidR="00D371C1" w:rsidRPr="00D371C1">
        <w:rPr>
          <w:rFonts w:ascii="Tahoma" w:hAnsi="Tahoma" w:cs="Tahoma"/>
          <w:sz w:val="24"/>
          <w:szCs w:val="24"/>
          <w:lang w:val="sr-Latn-CS"/>
        </w:rPr>
        <w:t xml:space="preserve">tvrđeno da Ministarstvo unutrašnjih poslova </w:t>
      </w:r>
      <w:r w:rsidRPr="00D371C1">
        <w:rPr>
          <w:rFonts w:ascii="Tahoma" w:hAnsi="Tahoma" w:cs="Tahoma"/>
          <w:sz w:val="24"/>
          <w:szCs w:val="24"/>
          <w:lang w:val="sr-Latn-CS"/>
        </w:rPr>
        <w:t>nije donijelo rješenje po zahtjevu za slobodan pristup informacijama NVO Mans 16/8389</w:t>
      </w:r>
      <w:r w:rsidR="00D371C1" w:rsidRPr="00D371C1">
        <w:rPr>
          <w:rFonts w:ascii="Tahoma" w:hAnsi="Tahoma" w:cs="Tahoma"/>
          <w:sz w:val="24"/>
          <w:szCs w:val="24"/>
          <w:lang w:val="sr-Latn-CS"/>
        </w:rPr>
        <w:t>5</w:t>
      </w:r>
      <w:r w:rsidRPr="00D371C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a kojim je traženo dostavljanje kopije </w:t>
      </w:r>
      <w:r w:rsidR="0011664A" w:rsidRPr="0011664A">
        <w:rPr>
          <w:rFonts w:ascii="Tahoma" w:hAnsi="Tahoma" w:cs="Tahoma"/>
          <w:sz w:val="24"/>
          <w:szCs w:val="24"/>
          <w:lang w:val="sr-Latn-CS"/>
        </w:rPr>
        <w:t>kompletne dokumentacije koju Centar bezbjednosti Pljevlja posjeduje u vezi svih napada na prostorije Nevladine organizacije u Pljevljima od 2010. godine do danas</w:t>
      </w:r>
      <w:r w:rsidR="0011664A">
        <w:rPr>
          <w:rFonts w:ascii="Tahoma" w:hAnsi="Tahoma" w:cs="Tahoma"/>
          <w:sz w:val="24"/>
          <w:szCs w:val="24"/>
          <w:lang w:val="sr-Latn-CS"/>
        </w:rPr>
        <w:t xml:space="preserve"> a koji se odnosi na dan podnošenja zahtjeva za slobodan pristup informacijama 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203D5">
        <w:rPr>
          <w:rFonts w:ascii="Tahoma" w:hAnsi="Tahoma" w:cs="Tahoma"/>
          <w:sz w:val="24"/>
          <w:szCs w:val="24"/>
          <w:lang w:val="sr-Latn-CS"/>
        </w:rPr>
        <w:t xml:space="preserve">unutrašnjih poslova 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203D5">
        <w:rPr>
          <w:rFonts w:ascii="Tahoma" w:hAnsi="Tahoma" w:cs="Tahoma"/>
          <w:sz w:val="24"/>
          <w:szCs w:val="24"/>
          <w:lang w:val="sr-Latn-CS"/>
        </w:rPr>
        <w:t>83895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lastRenderedPageBreak/>
        <w:t xml:space="preserve">od </w:t>
      </w:r>
      <w:r w:rsidR="00D371C1">
        <w:rPr>
          <w:rFonts w:ascii="Tahoma" w:hAnsi="Tahoma" w:cs="Tahoma"/>
          <w:sz w:val="24"/>
          <w:szCs w:val="24"/>
          <w:lang w:val="sr-Latn-CS"/>
        </w:rPr>
        <w:t>1</w:t>
      </w:r>
      <w:r w:rsidR="000857B6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371C1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203D5">
        <w:rPr>
          <w:rFonts w:ascii="Tahoma" w:hAnsi="Tahoma" w:cs="Tahoma"/>
          <w:sz w:val="24"/>
          <w:szCs w:val="24"/>
          <w:lang w:val="sr-Latn-CS"/>
        </w:rPr>
        <w:t xml:space="preserve">unutrašnjih poslova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857B6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C8760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AE" w:rsidRDefault="004736AE" w:rsidP="00CB7F9A">
      <w:pPr>
        <w:spacing w:after="0" w:line="240" w:lineRule="auto"/>
      </w:pPr>
      <w:r>
        <w:separator/>
      </w:r>
    </w:p>
  </w:endnote>
  <w:endnote w:type="continuationSeparator" w:id="0">
    <w:p w:rsidR="004736AE" w:rsidRDefault="004736A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AE" w:rsidRDefault="004736AE" w:rsidP="00CB7F9A">
      <w:pPr>
        <w:spacing w:after="0" w:line="240" w:lineRule="auto"/>
      </w:pPr>
      <w:r>
        <w:separator/>
      </w:r>
    </w:p>
  </w:footnote>
  <w:footnote w:type="continuationSeparator" w:id="0">
    <w:p w:rsidR="004736AE" w:rsidRDefault="004736A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7B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64A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4E21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57DF6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6AE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3D5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2CBA"/>
    <w:rsid w:val="006437E2"/>
    <w:rsid w:val="00644E02"/>
    <w:rsid w:val="006461EC"/>
    <w:rsid w:val="00646459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BCF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CA8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3E0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29F5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B6C"/>
    <w:rsid w:val="00C61B72"/>
    <w:rsid w:val="00C63151"/>
    <w:rsid w:val="00C63F81"/>
    <w:rsid w:val="00C64AE7"/>
    <w:rsid w:val="00C65219"/>
    <w:rsid w:val="00C652E7"/>
    <w:rsid w:val="00C65DEE"/>
    <w:rsid w:val="00C662E5"/>
    <w:rsid w:val="00C67517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8760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1C1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721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106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0587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4B89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CADA9-0367-4528-8500-C824CB0C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2016-06-08T13:03:00Z</cp:lastPrinted>
  <dcterms:created xsi:type="dcterms:W3CDTF">2015-12-16T13:08:00Z</dcterms:created>
  <dcterms:modified xsi:type="dcterms:W3CDTF">2016-11-12T16:45:00Z</dcterms:modified>
</cp:coreProperties>
</file>