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D5769E">
        <w:rPr>
          <w:rFonts w:ascii="Tahoma" w:hAnsi="Tahoma" w:cs="Tahoma"/>
          <w:b/>
          <w:sz w:val="24"/>
          <w:szCs w:val="24"/>
        </w:rPr>
        <w:t>UP II 07-30</w:t>
      </w:r>
      <w:r w:rsidR="00470330">
        <w:rPr>
          <w:rFonts w:ascii="Tahoma" w:hAnsi="Tahoma" w:cs="Tahoma"/>
          <w:b/>
          <w:sz w:val="24"/>
          <w:szCs w:val="24"/>
        </w:rPr>
        <w:t>-36</w:t>
      </w:r>
      <w:r w:rsidR="00FD50C2">
        <w:rPr>
          <w:rFonts w:ascii="Tahoma" w:hAnsi="Tahoma" w:cs="Tahoma"/>
          <w:b/>
          <w:sz w:val="24"/>
          <w:szCs w:val="24"/>
        </w:rPr>
        <w:t>5</w:t>
      </w:r>
      <w:r w:rsidR="00D5769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D03A0D">
        <w:rPr>
          <w:rFonts w:ascii="Tahoma" w:hAnsi="Tahoma" w:cs="Tahoma"/>
          <w:b/>
          <w:sz w:val="24"/>
          <w:szCs w:val="24"/>
        </w:rPr>
        <w:t>09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470330">
        <w:rPr>
          <w:rFonts w:ascii="Tahoma" w:hAnsi="Tahoma" w:cs="Tahoma"/>
          <w:b/>
          <w:sz w:val="24"/>
          <w:szCs w:val="24"/>
        </w:rPr>
        <w:t>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769E">
        <w:rPr>
          <w:rFonts w:ascii="Tahoma" w:hAnsi="Tahoma" w:cs="Tahoma"/>
          <w:sz w:val="24"/>
          <w:szCs w:val="24"/>
          <w:lang w:val="sr-Latn-CS"/>
        </w:rPr>
        <w:t>UP II 07-30</w:t>
      </w:r>
      <w:r w:rsidR="00470330">
        <w:rPr>
          <w:rFonts w:ascii="Tahoma" w:hAnsi="Tahoma" w:cs="Tahoma"/>
          <w:sz w:val="24"/>
          <w:szCs w:val="24"/>
          <w:lang w:val="sr-Latn-CS"/>
        </w:rPr>
        <w:t>-</w:t>
      </w:r>
      <w:r w:rsidR="00FD50C2">
        <w:rPr>
          <w:rFonts w:ascii="Tahoma" w:hAnsi="Tahoma" w:cs="Tahoma"/>
          <w:sz w:val="24"/>
          <w:szCs w:val="24"/>
          <w:lang w:val="sr-Latn-CS"/>
        </w:rPr>
        <w:t>365</w:t>
      </w:r>
      <w:r w:rsidR="00470330">
        <w:rPr>
          <w:rFonts w:ascii="Tahoma" w:hAnsi="Tahoma" w:cs="Tahoma"/>
          <w:sz w:val="24"/>
          <w:szCs w:val="24"/>
          <w:lang w:val="sr-Latn-CS"/>
        </w:rPr>
        <w:t>-1</w:t>
      </w:r>
      <w:r w:rsidR="00D5769E">
        <w:rPr>
          <w:rFonts w:ascii="Tahoma" w:hAnsi="Tahoma" w:cs="Tahoma"/>
          <w:sz w:val="24"/>
          <w:szCs w:val="24"/>
          <w:lang w:val="sr-Latn-CS"/>
        </w:rPr>
        <w:t>/16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D50C2">
        <w:rPr>
          <w:rFonts w:ascii="Tahoma" w:hAnsi="Tahoma" w:cs="Tahoma"/>
          <w:sz w:val="24"/>
          <w:szCs w:val="24"/>
          <w:lang w:val="sr-Latn-CS"/>
        </w:rPr>
        <w:t>2</w:t>
      </w:r>
      <w:r w:rsidR="00470330">
        <w:rPr>
          <w:rFonts w:ascii="Tahoma" w:hAnsi="Tahoma" w:cs="Tahoma"/>
          <w:sz w:val="24"/>
          <w:szCs w:val="24"/>
          <w:lang w:val="sr-Latn-CS"/>
        </w:rPr>
        <w:t>5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FD50C2">
        <w:rPr>
          <w:rFonts w:ascii="Tahoma" w:hAnsi="Tahoma" w:cs="Tahoma"/>
          <w:sz w:val="24"/>
          <w:szCs w:val="24"/>
          <w:lang w:val="sr-Latn-CS"/>
        </w:rPr>
        <w:t>marta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2016.godine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D50C2">
        <w:rPr>
          <w:rFonts w:ascii="Tahoma" w:hAnsi="Tahoma" w:cs="Tahoma"/>
          <w:sz w:val="24"/>
          <w:szCs w:val="24"/>
          <w:lang w:val="sr-Latn-CS"/>
        </w:rPr>
        <w:t>Savjeta za visoko obrazovanje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70330">
        <w:rPr>
          <w:rFonts w:ascii="Tahoma" w:hAnsi="Tahoma" w:cs="Tahoma"/>
          <w:sz w:val="24"/>
          <w:szCs w:val="24"/>
          <w:lang w:val="sr-Latn-CS"/>
        </w:rPr>
        <w:t>06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470330">
        <w:rPr>
          <w:rFonts w:ascii="Tahoma" w:hAnsi="Tahoma" w:cs="Tahoma"/>
          <w:sz w:val="24"/>
          <w:szCs w:val="24"/>
          <w:lang w:val="sr-Latn-CS"/>
        </w:rPr>
        <w:t>05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2D0257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2D0257" w:rsidRDefault="002D0257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D50C2">
        <w:rPr>
          <w:rFonts w:ascii="Tahoma" w:hAnsi="Tahoma" w:cs="Tahoma"/>
          <w:sz w:val="24"/>
          <w:szCs w:val="24"/>
          <w:lang w:val="sr-Latn-CS"/>
        </w:rPr>
        <w:t>Savjetu</w:t>
      </w:r>
      <w:r w:rsidR="00FD50C2" w:rsidRPr="00FD50C2">
        <w:rPr>
          <w:rFonts w:ascii="Tahoma" w:hAnsi="Tahoma" w:cs="Tahoma"/>
          <w:sz w:val="24"/>
          <w:szCs w:val="24"/>
          <w:lang w:val="sr-Latn-CS"/>
        </w:rPr>
        <w:t xml:space="preserve"> za visoko obrazovanje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 w:rsidRP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D50C2">
        <w:rPr>
          <w:rFonts w:ascii="Tahoma" w:hAnsi="Tahoma" w:cs="Tahoma"/>
          <w:sz w:val="24"/>
          <w:szCs w:val="24"/>
          <w:lang w:val="sr-Latn-CS"/>
        </w:rPr>
        <w:t>10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FD50C2">
        <w:rPr>
          <w:rFonts w:ascii="Tahoma" w:hAnsi="Tahoma" w:cs="Tahoma"/>
          <w:sz w:val="24"/>
          <w:szCs w:val="24"/>
          <w:lang w:val="sr-Latn-CS"/>
        </w:rPr>
        <w:t>02</w:t>
      </w:r>
      <w:r w:rsidR="001D0DD6">
        <w:rPr>
          <w:rFonts w:ascii="Tahoma" w:hAnsi="Tahoma" w:cs="Tahoma"/>
          <w:sz w:val="24"/>
          <w:szCs w:val="24"/>
          <w:lang w:val="sr-Latn-CS"/>
        </w:rPr>
        <w:t>.201</w:t>
      </w:r>
      <w:r w:rsidR="0047033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D0257" w:rsidRPr="00BF314B" w:rsidRDefault="002D025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D50C2">
        <w:rPr>
          <w:rFonts w:ascii="Tahoma" w:hAnsi="Tahoma" w:cs="Tahoma"/>
          <w:sz w:val="24"/>
          <w:szCs w:val="24"/>
          <w:lang w:val="sr-Latn-CS"/>
        </w:rPr>
        <w:t>Savjeta za visoko obrazovanje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D50C2">
        <w:rPr>
          <w:rFonts w:ascii="Tahoma" w:hAnsi="Tahoma" w:cs="Tahoma"/>
          <w:sz w:val="24"/>
          <w:szCs w:val="24"/>
          <w:lang w:val="sr-Latn-CS"/>
        </w:rPr>
        <w:t>10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FD50C2">
        <w:rPr>
          <w:rFonts w:ascii="Tahoma" w:hAnsi="Tahoma" w:cs="Tahoma"/>
          <w:sz w:val="24"/>
          <w:szCs w:val="24"/>
          <w:lang w:val="sr-Latn-CS"/>
        </w:rPr>
        <w:t>02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47033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041E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62CFC">
        <w:rPr>
          <w:rFonts w:ascii="Tahoma" w:hAnsi="Tahoma" w:cs="Tahoma"/>
          <w:sz w:val="24"/>
          <w:szCs w:val="24"/>
          <w:lang w:val="sr-Latn-CS"/>
        </w:rPr>
        <w:t xml:space="preserve">kojim je traženo </w:t>
      </w:r>
      <w:r w:rsidR="00041EE5">
        <w:rPr>
          <w:rFonts w:ascii="Tahoma" w:hAnsi="Tahoma" w:cs="Tahoma"/>
          <w:sz w:val="24"/>
          <w:szCs w:val="24"/>
          <w:lang w:val="sr-Latn-CS"/>
        </w:rPr>
        <w:t>i to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083391">
        <w:rPr>
          <w:rFonts w:ascii="Tahoma" w:hAnsi="Tahoma" w:cs="Tahoma"/>
          <w:sz w:val="24"/>
          <w:szCs w:val="24"/>
          <w:lang w:val="sr-Latn-CS"/>
        </w:rPr>
        <w:t>rang lista</w:t>
      </w:r>
      <w:r w:rsidR="00FD50C2">
        <w:rPr>
          <w:rFonts w:ascii="Tahoma" w:hAnsi="Tahoma" w:cs="Tahoma"/>
          <w:sz w:val="24"/>
          <w:szCs w:val="24"/>
          <w:lang w:val="sr-Latn-CS"/>
        </w:rPr>
        <w:t xml:space="preserve"> ustanova visokog obrazovanja u Crnoj Gori koju sačinjava Savjet za visoko obrazovanje po metodologiji rangiranja ustanova u Evropskom prostoru visokog obrazovanja</w:t>
      </w:r>
      <w:r w:rsidR="00041EE5">
        <w:rPr>
          <w:rFonts w:ascii="Tahoma" w:hAnsi="Tahoma" w:cs="Tahoma"/>
          <w:sz w:val="24"/>
          <w:szCs w:val="24"/>
          <w:lang w:val="sr-Latn-CS"/>
        </w:rPr>
        <w:t>.</w:t>
      </w:r>
      <w:r w:rsidR="004717DA" w:rsidRPr="004717DA">
        <w:t xml:space="preserve"> </w:t>
      </w:r>
      <w:r w:rsidR="004717DA" w:rsidRPr="004717DA">
        <w:rPr>
          <w:rFonts w:ascii="Tahoma" w:hAnsi="Tahoma" w:cs="Tahoma"/>
          <w:sz w:val="24"/>
          <w:szCs w:val="24"/>
          <w:lang w:val="sr-Latn-CS"/>
        </w:rPr>
        <w:t>Predloženo je da Savjet Agencije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DE4C92" w:rsidRPr="00DE4C92" w:rsidRDefault="00DE4C92" w:rsidP="00DE4C9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E4C92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rješenje i dostavi ga podnosiocu zahtjeva u roku od 15 dana od dana podnošenja urednog zahtjeva.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041EE5" w:rsidRPr="00041EE5" w:rsidRDefault="00CC792E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41EE5">
        <w:rPr>
          <w:rFonts w:ascii="Tahoma" w:hAnsi="Tahoma" w:cs="Tahoma"/>
          <w:sz w:val="24"/>
          <w:szCs w:val="24"/>
          <w:lang w:val="sr-Latn-CS"/>
        </w:rPr>
        <w:t>11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DE4C92">
        <w:rPr>
          <w:rFonts w:ascii="Tahoma" w:hAnsi="Tahoma" w:cs="Tahoma"/>
          <w:sz w:val="24"/>
          <w:szCs w:val="24"/>
          <w:lang w:val="sr-Latn-CS"/>
        </w:rPr>
        <w:t>0</w:t>
      </w:r>
      <w:r w:rsidR="00041EE5">
        <w:rPr>
          <w:rFonts w:ascii="Tahoma" w:hAnsi="Tahoma" w:cs="Tahoma"/>
          <w:sz w:val="24"/>
          <w:szCs w:val="24"/>
          <w:lang w:val="sr-Latn-CS"/>
        </w:rPr>
        <w:t>4</w:t>
      </w:r>
      <w:r w:rsidR="00DE4C9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0C11FA">
        <w:rPr>
          <w:rFonts w:ascii="Tahoma" w:hAnsi="Tahoma" w:cs="Tahoma"/>
          <w:sz w:val="24"/>
          <w:szCs w:val="24"/>
          <w:lang w:val="sr-Latn-CS"/>
        </w:rPr>
        <w:t>br.</w:t>
      </w:r>
      <w:r w:rsidR="00FD50C2">
        <w:rPr>
          <w:rFonts w:ascii="Tahoma" w:hAnsi="Tahoma" w:cs="Tahoma"/>
          <w:sz w:val="24"/>
          <w:szCs w:val="24"/>
          <w:lang w:val="sr-Latn-CS"/>
        </w:rPr>
        <w:t>07-42</w:t>
      </w:r>
      <w:r w:rsidR="002C5990">
        <w:rPr>
          <w:rFonts w:ascii="Tahoma" w:hAnsi="Tahoma" w:cs="Tahoma"/>
          <w:sz w:val="24"/>
          <w:szCs w:val="24"/>
          <w:lang w:val="sr-Latn-CS"/>
        </w:rPr>
        <w:t>-</w:t>
      </w:r>
      <w:r w:rsidR="00FD50C2">
        <w:rPr>
          <w:rFonts w:ascii="Tahoma" w:hAnsi="Tahoma" w:cs="Tahoma"/>
          <w:sz w:val="24"/>
          <w:szCs w:val="24"/>
          <w:lang w:val="sr-Latn-CS"/>
        </w:rPr>
        <w:t>1938</w:t>
      </w:r>
      <w:r w:rsidR="002C599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41EE5">
        <w:rPr>
          <w:rFonts w:ascii="Tahoma" w:hAnsi="Tahoma" w:cs="Tahoma"/>
          <w:sz w:val="24"/>
          <w:szCs w:val="24"/>
          <w:lang w:val="sr-Latn-CS"/>
        </w:rPr>
        <w:t>11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2C5990">
        <w:rPr>
          <w:rFonts w:ascii="Tahoma" w:hAnsi="Tahoma" w:cs="Tahoma"/>
          <w:sz w:val="24"/>
          <w:szCs w:val="24"/>
          <w:lang w:val="sr-Latn-CS"/>
        </w:rPr>
        <w:t>0</w:t>
      </w:r>
      <w:r w:rsidR="00041EE5">
        <w:rPr>
          <w:rFonts w:ascii="Tahoma" w:hAnsi="Tahoma" w:cs="Tahoma"/>
          <w:sz w:val="24"/>
          <w:szCs w:val="24"/>
          <w:lang w:val="sr-Latn-CS"/>
        </w:rPr>
        <w:t>4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2C599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 w:rsidR="00D5769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41EE5" w:rsidRPr="00041EE5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</w:p>
    <w:p w:rsidR="00041EE5" w:rsidRPr="00041EE5" w:rsidRDefault="00041EE5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041EE5">
        <w:rPr>
          <w:rFonts w:ascii="Tahoma" w:hAnsi="Tahoma" w:cs="Tahoma"/>
          <w:sz w:val="24"/>
          <w:szCs w:val="24"/>
          <w:lang w:val="sr-Latn-CS"/>
        </w:rPr>
        <w:t xml:space="preserve">U konkretnom predmetu, </w:t>
      </w:r>
      <w:r w:rsidR="00FD50C2">
        <w:rPr>
          <w:rFonts w:ascii="Tahoma" w:hAnsi="Tahoma" w:cs="Tahoma"/>
          <w:sz w:val="24"/>
          <w:szCs w:val="24"/>
          <w:lang w:val="sr-Latn-CS"/>
        </w:rPr>
        <w:t>Savjet za visoko obrazovanje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nije donio rješenje po osnovu podnijetog zahtjeva za slobodan pristup informacijama NVO </w:t>
      </w:r>
      <w:r w:rsidR="00026732">
        <w:rPr>
          <w:rFonts w:ascii="Tahoma" w:hAnsi="Tahoma" w:cs="Tahoma"/>
          <w:sz w:val="24"/>
          <w:szCs w:val="24"/>
          <w:lang w:val="sr-Latn-CS"/>
        </w:rPr>
        <w:t>CGO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D50C2">
        <w:rPr>
          <w:rFonts w:ascii="Tahoma" w:hAnsi="Tahoma" w:cs="Tahoma"/>
          <w:sz w:val="24"/>
          <w:szCs w:val="24"/>
          <w:lang w:val="sr-Latn-CS"/>
        </w:rPr>
        <w:t>10</w:t>
      </w:r>
      <w:r w:rsidRPr="00041EE5">
        <w:rPr>
          <w:rFonts w:ascii="Tahoma" w:hAnsi="Tahoma" w:cs="Tahoma"/>
          <w:sz w:val="24"/>
          <w:szCs w:val="24"/>
          <w:lang w:val="sr-Latn-CS"/>
        </w:rPr>
        <w:t>.0</w:t>
      </w:r>
      <w:r w:rsidR="00FD50C2">
        <w:rPr>
          <w:rFonts w:ascii="Tahoma" w:hAnsi="Tahoma" w:cs="Tahoma"/>
          <w:sz w:val="24"/>
          <w:szCs w:val="24"/>
          <w:lang w:val="sr-Latn-CS"/>
        </w:rPr>
        <w:t>2</w:t>
      </w:r>
      <w:r w:rsidRPr="00041EE5">
        <w:rPr>
          <w:rFonts w:ascii="Tahoma" w:hAnsi="Tahoma" w:cs="Tahoma"/>
          <w:sz w:val="24"/>
          <w:szCs w:val="24"/>
          <w:lang w:val="sr-Latn-CS"/>
        </w:rPr>
        <w:t>.201</w:t>
      </w:r>
      <w:r w:rsidR="00026732">
        <w:rPr>
          <w:rFonts w:ascii="Tahoma" w:hAnsi="Tahoma" w:cs="Tahoma"/>
          <w:sz w:val="24"/>
          <w:szCs w:val="24"/>
          <w:lang w:val="sr-Latn-CS"/>
        </w:rPr>
        <w:t>6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godine u zakonskom roku. </w:t>
      </w:r>
      <w:r w:rsidR="00FD50C2">
        <w:rPr>
          <w:rFonts w:ascii="Tahoma" w:hAnsi="Tahoma" w:cs="Tahoma"/>
          <w:sz w:val="24"/>
          <w:szCs w:val="24"/>
          <w:lang w:val="sr-Latn-CS"/>
        </w:rPr>
        <w:t>Savjet za visoko obrazovanje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je prema članu 31 Zakona o slobodnom pristupu informacijama dužn</w:t>
      </w:r>
      <w:r w:rsidR="00026732">
        <w:rPr>
          <w:rFonts w:ascii="Tahoma" w:hAnsi="Tahoma" w:cs="Tahoma"/>
          <w:sz w:val="24"/>
          <w:szCs w:val="24"/>
          <w:lang w:val="sr-Latn-CS"/>
        </w:rPr>
        <w:t>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0C11FA">
        <w:rPr>
          <w:rFonts w:ascii="Tahoma" w:hAnsi="Tahoma" w:cs="Tahoma"/>
          <w:sz w:val="24"/>
          <w:szCs w:val="24"/>
          <w:lang w:val="sr-Latn-CS"/>
        </w:rPr>
        <w:t>,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0C11FA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B3774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F15" w:rsidRDefault="00CF3F15" w:rsidP="00CB7F9A">
      <w:pPr>
        <w:spacing w:after="0" w:line="240" w:lineRule="auto"/>
      </w:pPr>
      <w:r>
        <w:separator/>
      </w:r>
    </w:p>
  </w:endnote>
  <w:endnote w:type="continuationSeparator" w:id="0">
    <w:p w:rsidR="00CF3F15" w:rsidRDefault="00CF3F1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F15" w:rsidRDefault="00CF3F15" w:rsidP="00CB7F9A">
      <w:pPr>
        <w:spacing w:after="0" w:line="240" w:lineRule="auto"/>
      </w:pPr>
      <w:r>
        <w:separator/>
      </w:r>
    </w:p>
  </w:footnote>
  <w:footnote w:type="continuationSeparator" w:id="0">
    <w:p w:rsidR="00CF3F15" w:rsidRDefault="00CF3F1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732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1EE5"/>
    <w:rsid w:val="000423C8"/>
    <w:rsid w:val="00042842"/>
    <w:rsid w:val="0004400D"/>
    <w:rsid w:val="000440AC"/>
    <w:rsid w:val="0004424E"/>
    <w:rsid w:val="00045620"/>
    <w:rsid w:val="00045636"/>
    <w:rsid w:val="0004645B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391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1FA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079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5990"/>
    <w:rsid w:val="002C7146"/>
    <w:rsid w:val="002C7811"/>
    <w:rsid w:val="002C79C2"/>
    <w:rsid w:val="002C79D6"/>
    <w:rsid w:val="002D01C7"/>
    <w:rsid w:val="002D025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2CFC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330"/>
    <w:rsid w:val="00470C2B"/>
    <w:rsid w:val="004717DA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CF7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3DD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C6DAC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0080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8C4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1999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37749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41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F15"/>
    <w:rsid w:val="00CF58E4"/>
    <w:rsid w:val="00CF613C"/>
    <w:rsid w:val="00D00B78"/>
    <w:rsid w:val="00D0265F"/>
    <w:rsid w:val="00D03A0D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69E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E4C92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2FAF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0C2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D9FC2-6B36-45E3-AF6D-CAFFF083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47</cp:revision>
  <cp:lastPrinted>2014-12-08T14:22:00Z</cp:lastPrinted>
  <dcterms:created xsi:type="dcterms:W3CDTF">2015-12-16T13:08:00Z</dcterms:created>
  <dcterms:modified xsi:type="dcterms:W3CDTF">2016-11-12T10:30:00Z</dcterms:modified>
</cp:coreProperties>
</file>