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55005E">
        <w:rPr>
          <w:rFonts w:ascii="Tahoma" w:hAnsi="Tahoma" w:cs="Tahoma"/>
          <w:b/>
          <w:sz w:val="24"/>
          <w:szCs w:val="24"/>
        </w:rPr>
        <w:t>14</w:t>
      </w:r>
      <w:r w:rsidR="00176ADD">
        <w:rPr>
          <w:rFonts w:ascii="Tahoma" w:hAnsi="Tahoma" w:cs="Tahoma"/>
          <w:b/>
          <w:sz w:val="24"/>
          <w:szCs w:val="24"/>
        </w:rPr>
        <w:t>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EB6980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76ADD">
        <w:rPr>
          <w:rFonts w:ascii="Tahoma" w:hAnsi="Tahoma" w:cs="Tahoma"/>
          <w:sz w:val="24"/>
          <w:szCs w:val="24"/>
          <w:lang w:val="sr-Latn-CS"/>
        </w:rPr>
        <w:t>81422-81426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005E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 w:rsidRPr="00176ADD">
        <w:rPr>
          <w:rFonts w:ascii="Tahoma" w:hAnsi="Tahoma" w:cs="Tahoma"/>
          <w:sz w:val="24"/>
          <w:szCs w:val="24"/>
          <w:lang w:val="sr-Latn-CS"/>
        </w:rPr>
        <w:t>Direkcije za izgradnju i investicije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176ADD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>
        <w:rPr>
          <w:rFonts w:ascii="Tahoma" w:hAnsi="Tahoma" w:cs="Tahoma"/>
          <w:sz w:val="24"/>
          <w:szCs w:val="24"/>
          <w:lang w:val="sr-Latn-CS"/>
        </w:rPr>
        <w:t xml:space="preserve">Direkciji za izgradnju i investicije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176ADD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176ADD">
        <w:rPr>
          <w:rFonts w:ascii="Tahoma" w:hAnsi="Tahoma" w:cs="Tahoma"/>
          <w:sz w:val="24"/>
          <w:szCs w:val="24"/>
          <w:lang w:val="sr-Latn-CS"/>
        </w:rPr>
        <w:t>81422-81426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76ADD">
        <w:rPr>
          <w:rFonts w:ascii="Tahoma" w:hAnsi="Tahoma" w:cs="Tahoma"/>
          <w:sz w:val="24"/>
          <w:szCs w:val="24"/>
          <w:lang w:val="sr-Latn-CS"/>
        </w:rPr>
        <w:t>24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>
        <w:rPr>
          <w:rFonts w:ascii="Tahoma" w:hAnsi="Tahoma" w:cs="Tahoma"/>
          <w:sz w:val="24"/>
          <w:szCs w:val="24"/>
          <w:lang w:val="sr-Latn-CS"/>
        </w:rPr>
        <w:t>Direkcije za izgradnju i investicije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176ADD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>
        <w:rPr>
          <w:rFonts w:ascii="Tahoma" w:hAnsi="Tahoma" w:cs="Tahoma"/>
          <w:sz w:val="24"/>
          <w:szCs w:val="24"/>
          <w:lang w:val="sr-Latn-CS"/>
        </w:rPr>
        <w:t>23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>
        <w:rPr>
          <w:rFonts w:ascii="Tahoma" w:hAnsi="Tahoma" w:cs="Tahoma"/>
          <w:sz w:val="24"/>
          <w:szCs w:val="24"/>
          <w:lang w:val="sr-Latn-CS"/>
        </w:rPr>
        <w:t>godišnjeg izvještaja o radu sa finansijskim izvještajem Direkcije za izgradnu u investicije Opštine Bijelo Polje za 2013.godinu, ili link na kojem se nalazi; godišnjeg plana rada, uključujući i sve izmjene, Direkcije za izgradnu u investicije Opštine Bijelo Polje za 2013.godinu, ili link na kojem se nalazi; godišnjeg izvještaja o radu sa finansijskim izvještajem Direkcije za izgradnu u investicije Opštine Bijelo Polje za 2014.godinu, ili link na kojem se nalazi i godišnjeg plana rada, uključujući i sve izmjene, Direkcije za izgradnu u investicije Opštine Bijelo Polje za 201</w:t>
      </w:r>
      <w:r w:rsidR="00C91B7C">
        <w:rPr>
          <w:rFonts w:ascii="Tahoma" w:hAnsi="Tahoma" w:cs="Tahoma"/>
          <w:sz w:val="24"/>
          <w:szCs w:val="24"/>
          <w:lang w:val="sr-Latn-CS"/>
        </w:rPr>
        <w:t>5</w:t>
      </w:r>
      <w:r w:rsidR="00176ADD">
        <w:rPr>
          <w:rFonts w:ascii="Tahoma" w:hAnsi="Tahoma" w:cs="Tahoma"/>
          <w:sz w:val="24"/>
          <w:szCs w:val="24"/>
          <w:lang w:val="sr-Latn-CS"/>
        </w:rPr>
        <w:t>.godinu, ili link na kojem se nalazi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5005E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55005E">
        <w:rPr>
          <w:rFonts w:ascii="Tahoma" w:hAnsi="Tahoma" w:cs="Tahoma"/>
          <w:sz w:val="24"/>
          <w:szCs w:val="24"/>
          <w:lang w:val="sr-Latn-CS"/>
        </w:rPr>
        <w:t>07-42-9</w:t>
      </w:r>
      <w:r w:rsidR="00176ADD">
        <w:rPr>
          <w:rFonts w:ascii="Tahoma" w:hAnsi="Tahoma" w:cs="Tahoma"/>
          <w:sz w:val="24"/>
          <w:szCs w:val="24"/>
          <w:lang w:val="sr-Latn-CS"/>
        </w:rPr>
        <w:t>56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5005E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6ADD">
        <w:rPr>
          <w:rFonts w:ascii="Tahoma" w:hAnsi="Tahoma" w:cs="Tahoma"/>
          <w:sz w:val="24"/>
          <w:szCs w:val="24"/>
          <w:lang w:val="sr-Latn-CS"/>
        </w:rPr>
        <w:t>Direkcija za izgradnju i investicije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176ADD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76ADD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176ADD">
        <w:rPr>
          <w:rFonts w:ascii="Tahoma" w:hAnsi="Tahoma" w:cs="Tahoma"/>
          <w:sz w:val="24"/>
          <w:szCs w:val="24"/>
          <w:lang w:val="sr-Latn-CS"/>
        </w:rPr>
        <w:t>81422-81426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76ADD">
        <w:rPr>
          <w:rFonts w:ascii="Tahoma" w:hAnsi="Tahoma" w:cs="Tahoma"/>
          <w:sz w:val="24"/>
          <w:szCs w:val="24"/>
          <w:lang w:val="sr-Latn-CS"/>
        </w:rPr>
        <w:t>2</w:t>
      </w:r>
      <w:r w:rsidR="001C7AE9">
        <w:rPr>
          <w:rFonts w:ascii="Tahoma" w:hAnsi="Tahoma" w:cs="Tahoma"/>
          <w:sz w:val="24"/>
          <w:szCs w:val="24"/>
          <w:lang w:val="sr-Latn-CS"/>
        </w:rPr>
        <w:t>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76ADD">
        <w:rPr>
          <w:rFonts w:ascii="Tahoma" w:hAnsi="Tahoma" w:cs="Tahoma"/>
          <w:sz w:val="24"/>
          <w:szCs w:val="24"/>
          <w:lang w:val="sr-Latn-CS"/>
        </w:rPr>
        <w:t>Direkcija za izgradnju i investicije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176ADD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5E7791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056FF1" w:rsidRDefault="009845A6" w:rsidP="00056FF1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A92C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961D2" w:rsidRPr="000961D2" w:rsidRDefault="000961D2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961D2" w:rsidRPr="000961D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15" w:rsidRDefault="00854515" w:rsidP="00CB7F9A">
      <w:pPr>
        <w:spacing w:after="0" w:line="240" w:lineRule="auto"/>
      </w:pPr>
      <w:r>
        <w:separator/>
      </w:r>
    </w:p>
  </w:endnote>
  <w:endnote w:type="continuationSeparator" w:id="0">
    <w:p w:rsidR="00854515" w:rsidRDefault="0085451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15" w:rsidRDefault="00854515" w:rsidP="00CB7F9A">
      <w:pPr>
        <w:spacing w:after="0" w:line="240" w:lineRule="auto"/>
      </w:pPr>
      <w:r>
        <w:separator/>
      </w:r>
    </w:p>
  </w:footnote>
  <w:footnote w:type="continuationSeparator" w:id="0">
    <w:p w:rsidR="00854515" w:rsidRDefault="0085451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6FF1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D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00C"/>
    <w:rsid w:val="00173C09"/>
    <w:rsid w:val="001750AB"/>
    <w:rsid w:val="00175942"/>
    <w:rsid w:val="00175D80"/>
    <w:rsid w:val="00176ADD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C7AE9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655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791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4515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2C93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1B7C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2A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6980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9BA8A-A7C2-460F-87F1-A84DC8DB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2016-11-11T19:50:00Z</dcterms:modified>
</cp:coreProperties>
</file>