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173A5F" w:rsidP="000C6C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66.25pt;margin-top:8.2pt;width:445.95pt;height:.35pt;z-index:251660288" o:connectortype="straight" strokecolor="red"/>
        </w:pict>
      </w:r>
    </w:p>
    <w:p w:rsidR="00AE5C7B" w:rsidRDefault="00AE5C7B" w:rsidP="000D5AE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0D5AEF" w:rsidRPr="00BB4448" w:rsidRDefault="00CB7F9A" w:rsidP="000D5AE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B4448">
        <w:rPr>
          <w:rFonts w:ascii="Arial" w:hAnsi="Arial" w:cs="Arial"/>
          <w:b/>
          <w:sz w:val="24"/>
          <w:szCs w:val="24"/>
        </w:rPr>
        <w:t>Br.</w:t>
      </w:r>
      <w:r w:rsidR="003F495D">
        <w:rPr>
          <w:rFonts w:ascii="Arial" w:hAnsi="Arial" w:cs="Arial"/>
          <w:b/>
          <w:sz w:val="24"/>
          <w:szCs w:val="24"/>
        </w:rPr>
        <w:t xml:space="preserve">07-43-2052-3/17 </w:t>
      </w:r>
      <w:bookmarkStart w:id="0" w:name="_GoBack"/>
      <w:bookmarkEnd w:id="0"/>
    </w:p>
    <w:p w:rsidR="0000768E" w:rsidRDefault="00CB7F9A" w:rsidP="00AB4F4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B4448">
        <w:rPr>
          <w:rFonts w:ascii="Arial" w:hAnsi="Arial" w:cs="Arial"/>
          <w:b/>
          <w:sz w:val="24"/>
          <w:szCs w:val="24"/>
        </w:rPr>
        <w:t>Podgorica</w:t>
      </w:r>
      <w:r w:rsidR="003C5020">
        <w:rPr>
          <w:rFonts w:ascii="Arial" w:hAnsi="Arial" w:cs="Arial"/>
          <w:sz w:val="24"/>
          <w:szCs w:val="24"/>
        </w:rPr>
        <w:t xml:space="preserve">, </w:t>
      </w:r>
      <w:r w:rsidR="004B097F">
        <w:rPr>
          <w:rFonts w:ascii="Arial" w:hAnsi="Arial" w:cs="Arial"/>
          <w:b/>
          <w:sz w:val="24"/>
          <w:szCs w:val="24"/>
        </w:rPr>
        <w:t>24</w:t>
      </w:r>
      <w:r w:rsidR="00366CD7" w:rsidRPr="00366CD7">
        <w:rPr>
          <w:rFonts w:ascii="Arial" w:hAnsi="Arial" w:cs="Arial"/>
          <w:b/>
          <w:sz w:val="24"/>
          <w:szCs w:val="24"/>
        </w:rPr>
        <w:t>.</w:t>
      </w:r>
      <w:r w:rsidR="004B097F">
        <w:rPr>
          <w:rFonts w:ascii="Arial" w:hAnsi="Arial" w:cs="Arial"/>
          <w:b/>
          <w:sz w:val="24"/>
          <w:szCs w:val="24"/>
        </w:rPr>
        <w:t>02</w:t>
      </w:r>
      <w:r w:rsidR="00366CD7" w:rsidRPr="00366CD7">
        <w:rPr>
          <w:rFonts w:ascii="Arial" w:hAnsi="Arial" w:cs="Arial"/>
          <w:b/>
          <w:sz w:val="24"/>
          <w:szCs w:val="24"/>
        </w:rPr>
        <w:t>.201</w:t>
      </w:r>
      <w:r w:rsidR="004B097F">
        <w:rPr>
          <w:rFonts w:ascii="Arial" w:hAnsi="Arial" w:cs="Arial"/>
          <w:b/>
          <w:sz w:val="24"/>
          <w:szCs w:val="24"/>
        </w:rPr>
        <w:t>7</w:t>
      </w:r>
      <w:r w:rsidR="00366CD7" w:rsidRPr="00366CD7">
        <w:rPr>
          <w:rFonts w:ascii="Arial" w:hAnsi="Arial" w:cs="Arial"/>
          <w:b/>
          <w:sz w:val="24"/>
          <w:szCs w:val="24"/>
        </w:rPr>
        <w:t>.godine</w:t>
      </w:r>
    </w:p>
    <w:p w:rsidR="004B097F" w:rsidRDefault="004B097F" w:rsidP="00AB4F4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B097F" w:rsidRDefault="004B097F" w:rsidP="00213D29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4B097F">
        <w:rPr>
          <w:rFonts w:ascii="Tahoma" w:hAnsi="Tahoma" w:cs="Tahoma"/>
          <w:b/>
          <w:sz w:val="28"/>
          <w:szCs w:val="28"/>
        </w:rPr>
        <w:t>MINISTARST</w:t>
      </w:r>
      <w:r w:rsidR="00213D29">
        <w:rPr>
          <w:rFonts w:ascii="Tahoma" w:hAnsi="Tahoma" w:cs="Tahoma"/>
          <w:b/>
          <w:sz w:val="28"/>
          <w:szCs w:val="28"/>
        </w:rPr>
        <w:t>V</w:t>
      </w:r>
      <w:r w:rsidRPr="004B097F">
        <w:rPr>
          <w:rFonts w:ascii="Tahoma" w:hAnsi="Tahoma" w:cs="Tahoma"/>
          <w:b/>
          <w:sz w:val="28"/>
          <w:szCs w:val="28"/>
        </w:rPr>
        <w:t>O FINANSIJA</w:t>
      </w:r>
    </w:p>
    <w:p w:rsidR="004B097F" w:rsidRDefault="004B097F" w:rsidP="004B097F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proofErr w:type="gramStart"/>
      <w:r>
        <w:rPr>
          <w:rFonts w:ascii="Tahoma" w:hAnsi="Tahoma" w:cs="Tahoma"/>
          <w:b/>
          <w:sz w:val="28"/>
          <w:szCs w:val="28"/>
        </w:rPr>
        <w:t>n/r</w:t>
      </w:r>
      <w:proofErr w:type="gram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Sekretara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Damira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Rašketića</w:t>
      </w:r>
      <w:proofErr w:type="spellEnd"/>
    </w:p>
    <w:p w:rsidR="004B097F" w:rsidRDefault="004B097F" w:rsidP="004B097F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proofErr w:type="spellStart"/>
      <w:r w:rsidRPr="004B097F">
        <w:rPr>
          <w:rFonts w:ascii="Tahoma" w:hAnsi="Tahoma" w:cs="Tahoma"/>
          <w:b/>
          <w:sz w:val="24"/>
          <w:szCs w:val="24"/>
        </w:rPr>
        <w:t>PREDMET</w:t>
      </w:r>
      <w:proofErr w:type="gramStart"/>
      <w:r w:rsidRPr="004B097F">
        <w:rPr>
          <w:rFonts w:ascii="Tahoma" w:hAnsi="Tahoma" w:cs="Tahoma"/>
          <w:b/>
          <w:sz w:val="24"/>
          <w:szCs w:val="24"/>
        </w:rPr>
        <w:t>:Obavještenje</w:t>
      </w:r>
      <w:proofErr w:type="spellEnd"/>
      <w:proofErr w:type="gramEnd"/>
      <w:r w:rsidRPr="004B097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4B097F">
        <w:rPr>
          <w:rFonts w:ascii="Tahoma" w:hAnsi="Tahoma" w:cs="Tahoma"/>
          <w:b/>
          <w:sz w:val="24"/>
          <w:szCs w:val="24"/>
        </w:rPr>
        <w:t>veza</w:t>
      </w:r>
      <w:proofErr w:type="spellEnd"/>
      <w:r w:rsidRPr="004B097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4B097F">
        <w:rPr>
          <w:rFonts w:ascii="Tahoma" w:hAnsi="Tahoma" w:cs="Tahoma"/>
          <w:b/>
          <w:sz w:val="24"/>
          <w:szCs w:val="24"/>
        </w:rPr>
        <w:t>Vaš</w:t>
      </w:r>
      <w:proofErr w:type="spellEnd"/>
      <w:r w:rsidRPr="004B097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4B097F">
        <w:rPr>
          <w:rFonts w:ascii="Tahoma" w:hAnsi="Tahoma" w:cs="Tahoma"/>
          <w:b/>
          <w:sz w:val="24"/>
          <w:szCs w:val="24"/>
        </w:rPr>
        <w:t>akt</w:t>
      </w:r>
      <w:proofErr w:type="spellEnd"/>
      <w:r w:rsidRPr="004B097F">
        <w:rPr>
          <w:rFonts w:ascii="Tahoma" w:hAnsi="Tahoma" w:cs="Tahoma"/>
          <w:b/>
          <w:sz w:val="24"/>
          <w:szCs w:val="24"/>
        </w:rPr>
        <w:t xml:space="preserve"> br. 011-9/2 od 15.02.2017.godine</w:t>
      </w:r>
    </w:p>
    <w:p w:rsidR="004B097F" w:rsidRPr="0075715E" w:rsidRDefault="004B097F" w:rsidP="004B097F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75715E">
        <w:rPr>
          <w:rFonts w:ascii="Tahoma" w:hAnsi="Tahoma" w:cs="Tahoma"/>
          <w:sz w:val="24"/>
          <w:szCs w:val="24"/>
        </w:rPr>
        <w:t>Poštovani</w:t>
      </w:r>
      <w:proofErr w:type="spellEnd"/>
      <w:r w:rsidRPr="0075715E">
        <w:rPr>
          <w:rFonts w:ascii="Tahoma" w:hAnsi="Tahoma" w:cs="Tahoma"/>
          <w:sz w:val="24"/>
          <w:szCs w:val="24"/>
        </w:rPr>
        <w:t>,</w:t>
      </w:r>
    </w:p>
    <w:p w:rsidR="004B097F" w:rsidRPr="009966CB" w:rsidRDefault="009B49AB" w:rsidP="004B097F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r w:rsidR="004B097F" w:rsidRPr="009966CB">
        <w:rPr>
          <w:rFonts w:ascii="Tahoma" w:hAnsi="Tahoma" w:cs="Tahoma"/>
          <w:sz w:val="24"/>
          <w:szCs w:val="24"/>
        </w:rPr>
        <w:t xml:space="preserve">Dana 15.02.2017.godine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dostavili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ste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Agenciji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za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zaštitu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ličnih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podataka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zahtjev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za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davanje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mišljenja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da li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Mreža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za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afirmaciju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nevladinog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sektora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- MANS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plaća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troškove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postupka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za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slobodan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pristup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informacijama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slučaju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kada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zahtjev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podnijet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ime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i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ispred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NVO “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Udruženje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mladih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sa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hendikepom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Crne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Gore” s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obzirom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broj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podnijetih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zahtjeva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po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ovom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osnovu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povećao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>.</w:t>
      </w:r>
    </w:p>
    <w:p w:rsidR="004B097F" w:rsidRPr="009966CB" w:rsidRDefault="009B49AB" w:rsidP="00A85662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r w:rsidR="000F48D0">
        <w:rPr>
          <w:rFonts w:ascii="Tahoma" w:hAnsi="Tahoma" w:cs="Tahoma"/>
          <w:sz w:val="24"/>
          <w:szCs w:val="24"/>
        </w:rPr>
        <w:t>Dana 21.02.2017.godine</w:t>
      </w:r>
      <w:r w:rsidR="00627717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7717" w:rsidRPr="009966CB">
        <w:rPr>
          <w:rFonts w:ascii="Tahoma" w:hAnsi="Tahoma" w:cs="Tahoma"/>
          <w:sz w:val="24"/>
          <w:szCs w:val="24"/>
        </w:rPr>
        <w:t>na</w:t>
      </w:r>
      <w:proofErr w:type="spellEnd"/>
      <w:r w:rsidR="00627717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7717" w:rsidRPr="009966CB">
        <w:rPr>
          <w:rFonts w:ascii="Tahoma" w:hAnsi="Tahoma" w:cs="Tahoma"/>
          <w:sz w:val="24"/>
          <w:szCs w:val="24"/>
        </w:rPr>
        <w:t>sjednici</w:t>
      </w:r>
      <w:proofErr w:type="spellEnd"/>
      <w:r w:rsidR="00627717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7717" w:rsidRPr="009966CB">
        <w:rPr>
          <w:rFonts w:ascii="Tahoma" w:hAnsi="Tahoma" w:cs="Tahoma"/>
          <w:sz w:val="24"/>
          <w:szCs w:val="24"/>
        </w:rPr>
        <w:t>Savjeta</w:t>
      </w:r>
      <w:proofErr w:type="spellEnd"/>
      <w:r w:rsidR="00627717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7717" w:rsidRPr="009966CB">
        <w:rPr>
          <w:rFonts w:ascii="Tahoma" w:hAnsi="Tahoma" w:cs="Tahoma"/>
          <w:sz w:val="24"/>
          <w:szCs w:val="24"/>
        </w:rPr>
        <w:t>Agencije</w:t>
      </w:r>
      <w:proofErr w:type="spellEnd"/>
      <w:r w:rsidR="00627717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razmatran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Vaš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zahtjev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69D" w:rsidRPr="009966CB">
        <w:rPr>
          <w:rFonts w:ascii="Tahoma" w:hAnsi="Tahoma" w:cs="Tahoma"/>
          <w:sz w:val="24"/>
          <w:szCs w:val="24"/>
        </w:rPr>
        <w:t>i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donijeta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odluka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Vam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uputi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obavješetenje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da</w:t>
      </w:r>
      <w:r w:rsidR="000B669D" w:rsidRPr="009966CB">
        <w:rPr>
          <w:rFonts w:ascii="Tahoma" w:hAnsi="Tahoma" w:cs="Tahoma"/>
          <w:sz w:val="24"/>
          <w:szCs w:val="24"/>
        </w:rPr>
        <w:t xml:space="preserve"> se</w:t>
      </w:r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na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osnovu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člana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Zakona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slobodnom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097F" w:rsidRPr="009966CB">
        <w:rPr>
          <w:rFonts w:ascii="Tahoma" w:hAnsi="Tahoma" w:cs="Tahoma"/>
          <w:sz w:val="24"/>
          <w:szCs w:val="24"/>
        </w:rPr>
        <w:t>pristupu</w:t>
      </w:r>
      <w:proofErr w:type="spellEnd"/>
      <w:r w:rsidR="004B097F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4B097F" w:rsidRPr="009966CB">
        <w:rPr>
          <w:rFonts w:ascii="Tahoma" w:hAnsi="Tahoma" w:cs="Tahoma"/>
          <w:sz w:val="24"/>
          <w:szCs w:val="24"/>
        </w:rPr>
        <w:t>informacijama</w:t>
      </w:r>
      <w:proofErr w:type="spellEnd"/>
      <w:r w:rsidR="00A85662" w:rsidRPr="009966CB">
        <w:t xml:space="preserve"> </w:t>
      </w:r>
      <w:r w:rsidR="000F48D0">
        <w:t xml:space="preserve"> </w:t>
      </w:r>
      <w:proofErr w:type="spellStart"/>
      <w:r w:rsidR="000F48D0" w:rsidRPr="000F48D0">
        <w:rPr>
          <w:rFonts w:ascii="Tahoma" w:hAnsi="Tahoma" w:cs="Tahoma"/>
          <w:sz w:val="24"/>
          <w:szCs w:val="24"/>
        </w:rPr>
        <w:t>kojim</w:t>
      </w:r>
      <w:proofErr w:type="spellEnd"/>
      <w:proofErr w:type="gramEnd"/>
      <w:r w:rsidR="000F48D0">
        <w:t xml:space="preserve"> </w:t>
      </w:r>
      <w:r w:rsidR="00A85662" w:rsidRPr="009966CB">
        <w:rPr>
          <w:rFonts w:ascii="Tahoma" w:hAnsi="Tahoma" w:cs="Tahoma"/>
          <w:sz w:val="24"/>
          <w:szCs w:val="24"/>
        </w:rPr>
        <w:t xml:space="preserve">je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propisano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na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zahtjev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za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pristup</w:t>
      </w:r>
      <w:proofErr w:type="spellEnd"/>
      <w:r w:rsidR="000B669D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69D" w:rsidRPr="009966CB">
        <w:rPr>
          <w:rFonts w:ascii="Tahoma" w:hAnsi="Tahoma" w:cs="Tahoma"/>
          <w:sz w:val="24"/>
          <w:szCs w:val="24"/>
        </w:rPr>
        <w:t>informaciji</w:t>
      </w:r>
      <w:proofErr w:type="spellEnd"/>
      <w:r w:rsidR="000B669D" w:rsidRPr="009966CB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="000B669D" w:rsidRPr="009966CB">
        <w:rPr>
          <w:rFonts w:ascii="Tahoma" w:hAnsi="Tahoma" w:cs="Tahoma"/>
          <w:sz w:val="24"/>
          <w:szCs w:val="24"/>
        </w:rPr>
        <w:t>plaća</w:t>
      </w:r>
      <w:proofErr w:type="spellEnd"/>
      <w:r w:rsidR="000B669D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69D" w:rsidRPr="009966CB">
        <w:rPr>
          <w:rFonts w:ascii="Tahoma" w:hAnsi="Tahoma" w:cs="Tahoma"/>
          <w:sz w:val="24"/>
          <w:szCs w:val="24"/>
        </w:rPr>
        <w:t>taksa</w:t>
      </w:r>
      <w:proofErr w:type="spellEnd"/>
      <w:r w:rsidR="000B669D" w:rsidRPr="009966CB">
        <w:rPr>
          <w:rFonts w:ascii="Tahoma" w:hAnsi="Tahoma" w:cs="Tahoma"/>
          <w:sz w:val="24"/>
          <w:szCs w:val="24"/>
        </w:rPr>
        <w:t xml:space="preserve"> te da </w:t>
      </w:r>
      <w:proofErr w:type="spellStart"/>
      <w:r w:rsidR="000B669D" w:rsidRPr="009966CB">
        <w:rPr>
          <w:rFonts w:ascii="Tahoma" w:hAnsi="Tahoma" w:cs="Tahoma"/>
          <w:sz w:val="24"/>
          <w:szCs w:val="24"/>
        </w:rPr>
        <w:t>p</w:t>
      </w:r>
      <w:r w:rsidR="00A85662" w:rsidRPr="009966CB">
        <w:rPr>
          <w:rFonts w:ascii="Tahoma" w:hAnsi="Tahoma" w:cs="Tahoma"/>
          <w:sz w:val="24"/>
          <w:szCs w:val="24"/>
        </w:rPr>
        <w:t>odnosilac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zahtjeva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snosi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troškove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postupka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za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pristup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informaciji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koji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odnose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na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stvarne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troškove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organa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vlasti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radi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kopiranja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skeniranja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dostavljanja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tražene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informacije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skladu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propisom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Vlade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Crne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Gore.</w:t>
      </w:r>
      <w:r w:rsidR="000B669D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Ako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podnosilac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zahtjeva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invaliditetom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lice u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stanju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socijalne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potrebe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troškove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postupka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za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pristup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informaciji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snosi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vlasti.Troškovi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postupka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iz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stava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ovog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člana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plaćaju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prije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omogućavanja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pristupa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informaciji.Ako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podnosilac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zahtjeva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dostavi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dokaz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uplatio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troškove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postupka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utvrđenom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iznosu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, organ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vlasti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mu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neće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omogućiti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pristup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traženoj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informaciji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>.</w:t>
      </w:r>
    </w:p>
    <w:p w:rsidR="00A85662" w:rsidRPr="009966CB" w:rsidRDefault="009B49AB" w:rsidP="00A85662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Naime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jasno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odredbom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člana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stav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4</w:t>
      </w:r>
      <w:r w:rsidR="00084FCE" w:rsidRPr="00084FCE">
        <w:t xml:space="preserve"> </w:t>
      </w:r>
      <w:proofErr w:type="spellStart"/>
      <w:r w:rsidR="00084FCE" w:rsidRPr="00084FCE">
        <w:rPr>
          <w:rFonts w:ascii="Tahoma" w:hAnsi="Tahoma" w:cs="Tahoma"/>
          <w:sz w:val="24"/>
          <w:szCs w:val="24"/>
        </w:rPr>
        <w:t>Zakona</w:t>
      </w:r>
      <w:proofErr w:type="spellEnd"/>
      <w:r w:rsidR="00084FCE" w:rsidRPr="00084FC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84FCE" w:rsidRPr="00084FCE">
        <w:rPr>
          <w:rFonts w:ascii="Tahoma" w:hAnsi="Tahoma" w:cs="Tahoma"/>
          <w:sz w:val="24"/>
          <w:szCs w:val="24"/>
        </w:rPr>
        <w:t>slobodnom</w:t>
      </w:r>
      <w:proofErr w:type="spellEnd"/>
      <w:r w:rsidR="00084FCE" w:rsidRPr="00084FC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84FCE" w:rsidRPr="00084FCE">
        <w:rPr>
          <w:rFonts w:ascii="Tahoma" w:hAnsi="Tahoma" w:cs="Tahoma"/>
          <w:sz w:val="24"/>
          <w:szCs w:val="24"/>
        </w:rPr>
        <w:t>pristupu</w:t>
      </w:r>
      <w:proofErr w:type="spellEnd"/>
      <w:r w:rsidR="00084FCE" w:rsidRPr="00084FCE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084FCE" w:rsidRPr="00084FCE">
        <w:rPr>
          <w:rFonts w:ascii="Tahoma" w:hAnsi="Tahoma" w:cs="Tahoma"/>
          <w:sz w:val="24"/>
          <w:szCs w:val="24"/>
        </w:rPr>
        <w:t>informacijama</w:t>
      </w:r>
      <w:proofErr w:type="spellEnd"/>
      <w:r w:rsidR="00084FCE" w:rsidRPr="00084FCE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propisuje</w:t>
      </w:r>
      <w:proofErr w:type="spellEnd"/>
      <w:proofErr w:type="gramEnd"/>
      <w:r w:rsidR="00A85662" w:rsidRPr="009966CB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ako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podnosilac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zahtjeva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invaliditetom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lice u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stanju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socijalne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potrebe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troškove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postupka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za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pristup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informaciji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snosi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vlasti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>.</w:t>
      </w:r>
      <w:r w:rsidR="000B669D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Kako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podnosilac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zahtjeva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nije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invaliditetom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već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jasno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uvidom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dostavljene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zahtjeve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za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slobodan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pris</w:t>
      </w:r>
      <w:r w:rsidR="000B669D" w:rsidRPr="009966CB">
        <w:rPr>
          <w:rFonts w:ascii="Tahoma" w:hAnsi="Tahoma" w:cs="Tahoma"/>
          <w:sz w:val="24"/>
          <w:szCs w:val="24"/>
        </w:rPr>
        <w:t>tup</w:t>
      </w:r>
      <w:proofErr w:type="spellEnd"/>
      <w:r w:rsidR="000B669D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69D" w:rsidRPr="009966CB">
        <w:rPr>
          <w:rFonts w:ascii="Tahoma" w:hAnsi="Tahoma" w:cs="Tahoma"/>
          <w:sz w:val="24"/>
          <w:szCs w:val="24"/>
        </w:rPr>
        <w:t>informacijama</w:t>
      </w:r>
      <w:proofErr w:type="spellEnd"/>
      <w:r w:rsidR="000B669D" w:rsidRPr="009966CB">
        <w:rPr>
          <w:rFonts w:ascii="Tahoma" w:hAnsi="Tahoma" w:cs="Tahoma"/>
          <w:sz w:val="24"/>
          <w:szCs w:val="24"/>
        </w:rPr>
        <w:t xml:space="preserve"> NVO Mans </w:t>
      </w:r>
      <w:proofErr w:type="spellStart"/>
      <w:r w:rsidR="000B669D" w:rsidRPr="009966CB">
        <w:rPr>
          <w:rFonts w:ascii="Tahoma" w:hAnsi="Tahoma" w:cs="Tahoma"/>
          <w:sz w:val="24"/>
          <w:szCs w:val="24"/>
        </w:rPr>
        <w:t>koje</w:t>
      </w:r>
      <w:proofErr w:type="spellEnd"/>
      <w:r w:rsidR="000B669D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69D" w:rsidRPr="009966CB">
        <w:rPr>
          <w:rFonts w:ascii="Tahoma" w:hAnsi="Tahoma" w:cs="Tahoma"/>
          <w:sz w:val="24"/>
          <w:szCs w:val="24"/>
        </w:rPr>
        <w:t>ista</w:t>
      </w:r>
      <w:proofErr w:type="spellEnd"/>
      <w:r w:rsidR="000B669D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podnosi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ime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69D" w:rsidRPr="009966CB">
        <w:rPr>
          <w:rFonts w:ascii="Tahoma" w:hAnsi="Tahoma" w:cs="Tahoma"/>
          <w:sz w:val="24"/>
          <w:szCs w:val="24"/>
        </w:rPr>
        <w:t>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za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račun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NVO</w:t>
      </w:r>
      <w:r w:rsidR="00D94185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Udruženje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mladih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hendikepom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Crne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Gore”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jasno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su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isti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obveznici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Zakona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koji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jasno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propisuje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obavezu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plaćanja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troškova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postupka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skladu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sa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5662" w:rsidRPr="009966CB">
        <w:rPr>
          <w:rFonts w:ascii="Tahoma" w:hAnsi="Tahoma" w:cs="Tahoma"/>
          <w:sz w:val="24"/>
          <w:szCs w:val="24"/>
        </w:rPr>
        <w:t>članom</w:t>
      </w:r>
      <w:proofErr w:type="spellEnd"/>
      <w:r w:rsidR="00A85662" w:rsidRPr="009966CB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stav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kojim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propisano</w:t>
      </w:r>
      <w:proofErr w:type="spellEnd"/>
      <w:r w:rsidR="00D94185">
        <w:rPr>
          <w:rFonts w:ascii="Tahoma" w:hAnsi="Tahoma" w:cs="Tahoma"/>
          <w:sz w:val="24"/>
          <w:szCs w:val="24"/>
        </w:rPr>
        <w:t xml:space="preserve"> da</w:t>
      </w:r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podnosilac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zahtjeva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snosi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troškove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postupka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za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pristup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informaciji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koji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odnose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na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stvarne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troškove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organa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vlasti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radi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lastRenderedPageBreak/>
        <w:t>kopiranja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skeniranja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i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dostavljanja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tražene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informacije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skladu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sa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propisom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Vlade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Crne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Gore.</w:t>
      </w:r>
    </w:p>
    <w:p w:rsidR="00131FAB" w:rsidRPr="009966CB" w:rsidRDefault="009B49AB" w:rsidP="00A85662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Kako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42098" w:rsidRPr="009966CB">
        <w:rPr>
          <w:rFonts w:ascii="Tahoma" w:hAnsi="Tahoma" w:cs="Tahoma"/>
          <w:sz w:val="24"/>
          <w:szCs w:val="24"/>
        </w:rPr>
        <w:t>Uredbom</w:t>
      </w:r>
      <w:proofErr w:type="spellEnd"/>
      <w:r w:rsidR="00442098" w:rsidRPr="009966CB">
        <w:rPr>
          <w:rFonts w:ascii="Tahoma" w:hAnsi="Tahoma" w:cs="Tahoma"/>
          <w:sz w:val="24"/>
          <w:szCs w:val="24"/>
        </w:rPr>
        <w:t xml:space="preserve"> </w:t>
      </w:r>
      <w:r w:rsidR="00131FAB" w:rsidRPr="009966CB">
        <w:rPr>
          <w:rFonts w:ascii="Tahoma" w:hAnsi="Tahoma" w:cs="Tahoma"/>
          <w:sz w:val="24"/>
          <w:szCs w:val="24"/>
        </w:rPr>
        <w:t xml:space="preserve">o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naknadi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troškova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postupku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za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pristup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informacijama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Sl.list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Crne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Gore br.066/16)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članom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propisana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visina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troškova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svakom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pojedninačnom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slučaju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zavisno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od</w:t>
      </w:r>
      <w:proofErr w:type="spellEnd"/>
      <w:r w:rsidR="000B669D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69D" w:rsidRPr="009966CB">
        <w:rPr>
          <w:rFonts w:ascii="Tahoma" w:hAnsi="Tahoma" w:cs="Tahoma"/>
          <w:sz w:val="24"/>
          <w:szCs w:val="24"/>
        </w:rPr>
        <w:t>izabranog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načina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pristupa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traženom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dokumetu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skladu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sa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članom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21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Zakona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slobodnom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pristupu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informacijama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obavezi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ste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obračunati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troškove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postupka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69D" w:rsidRPr="009966CB">
        <w:rPr>
          <w:rFonts w:ascii="Tahoma" w:hAnsi="Tahoma" w:cs="Tahoma"/>
          <w:sz w:val="24"/>
          <w:szCs w:val="24"/>
        </w:rPr>
        <w:t>i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obavezati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podnosioca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zahtjeva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izvrši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31FAB" w:rsidRPr="009966CB">
        <w:rPr>
          <w:rFonts w:ascii="Tahoma" w:hAnsi="Tahoma" w:cs="Tahoma"/>
          <w:sz w:val="24"/>
          <w:szCs w:val="24"/>
        </w:rPr>
        <w:t>uplatu</w:t>
      </w:r>
      <w:proofErr w:type="spellEnd"/>
      <w:r w:rsidR="00131FAB" w:rsidRPr="009966C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D94185">
        <w:rPr>
          <w:rFonts w:ascii="Tahoma" w:hAnsi="Tahoma" w:cs="Tahoma"/>
          <w:sz w:val="24"/>
          <w:szCs w:val="24"/>
        </w:rPr>
        <w:t>korist</w:t>
      </w:r>
      <w:proofErr w:type="spellEnd"/>
      <w:r w:rsidR="00D9418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94185">
        <w:rPr>
          <w:rFonts w:ascii="Tahoma" w:hAnsi="Tahoma" w:cs="Tahoma"/>
          <w:sz w:val="24"/>
          <w:szCs w:val="24"/>
        </w:rPr>
        <w:t>računa</w:t>
      </w:r>
      <w:proofErr w:type="spellEnd"/>
      <w:r w:rsidR="00D9418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94185">
        <w:rPr>
          <w:rFonts w:ascii="Tahoma" w:hAnsi="Tahoma" w:cs="Tahoma"/>
          <w:sz w:val="24"/>
          <w:szCs w:val="24"/>
        </w:rPr>
        <w:t>Bud</w:t>
      </w:r>
      <w:r w:rsidR="00874651">
        <w:rPr>
          <w:rFonts w:ascii="Tahoma" w:hAnsi="Tahoma" w:cs="Tahoma"/>
          <w:sz w:val="24"/>
          <w:szCs w:val="24"/>
        </w:rPr>
        <w:t>žeta</w:t>
      </w:r>
      <w:proofErr w:type="spellEnd"/>
      <w:r w:rsidR="008746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4651">
        <w:rPr>
          <w:rFonts w:ascii="Tahoma" w:hAnsi="Tahoma" w:cs="Tahoma"/>
          <w:sz w:val="24"/>
          <w:szCs w:val="24"/>
        </w:rPr>
        <w:t>Crne</w:t>
      </w:r>
      <w:proofErr w:type="spellEnd"/>
      <w:r w:rsidR="00874651">
        <w:rPr>
          <w:rFonts w:ascii="Tahoma" w:hAnsi="Tahoma" w:cs="Tahoma"/>
          <w:sz w:val="24"/>
          <w:szCs w:val="24"/>
        </w:rPr>
        <w:t xml:space="preserve"> Gore u </w:t>
      </w:r>
      <w:proofErr w:type="spellStart"/>
      <w:r w:rsidR="00874651">
        <w:rPr>
          <w:rFonts w:ascii="Tahoma" w:hAnsi="Tahoma" w:cs="Tahoma"/>
          <w:sz w:val="24"/>
          <w:szCs w:val="24"/>
        </w:rPr>
        <w:t>zakonskom</w:t>
      </w:r>
      <w:proofErr w:type="spellEnd"/>
      <w:r w:rsidR="008746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4651">
        <w:rPr>
          <w:rFonts w:ascii="Tahoma" w:hAnsi="Tahoma" w:cs="Tahoma"/>
          <w:sz w:val="24"/>
          <w:szCs w:val="24"/>
        </w:rPr>
        <w:t>roku</w:t>
      </w:r>
      <w:proofErr w:type="spellEnd"/>
      <w:r w:rsidR="00874651">
        <w:rPr>
          <w:rFonts w:ascii="Tahoma" w:hAnsi="Tahoma" w:cs="Tahoma"/>
          <w:sz w:val="24"/>
          <w:szCs w:val="24"/>
        </w:rPr>
        <w:t xml:space="preserve"> od 5 dana od dana </w:t>
      </w:r>
      <w:proofErr w:type="spellStart"/>
      <w:r w:rsidR="00874651">
        <w:rPr>
          <w:rFonts w:ascii="Tahoma" w:hAnsi="Tahoma" w:cs="Tahoma"/>
          <w:sz w:val="24"/>
          <w:szCs w:val="24"/>
        </w:rPr>
        <w:t>prijema</w:t>
      </w:r>
      <w:proofErr w:type="spellEnd"/>
      <w:r w:rsidR="008746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4651">
        <w:rPr>
          <w:rFonts w:ascii="Tahoma" w:hAnsi="Tahoma" w:cs="Tahoma"/>
          <w:sz w:val="24"/>
          <w:szCs w:val="24"/>
        </w:rPr>
        <w:t>pisanog</w:t>
      </w:r>
      <w:proofErr w:type="spellEnd"/>
      <w:r w:rsidR="008746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4651">
        <w:rPr>
          <w:rFonts w:ascii="Tahoma" w:hAnsi="Tahoma" w:cs="Tahoma"/>
          <w:sz w:val="24"/>
          <w:szCs w:val="24"/>
        </w:rPr>
        <w:t>otpravka</w:t>
      </w:r>
      <w:proofErr w:type="spellEnd"/>
      <w:r w:rsidR="0087465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874651">
        <w:rPr>
          <w:rFonts w:ascii="Tahoma" w:hAnsi="Tahoma" w:cs="Tahoma"/>
          <w:sz w:val="24"/>
          <w:szCs w:val="24"/>
        </w:rPr>
        <w:t>rješenja</w:t>
      </w:r>
      <w:proofErr w:type="spellEnd"/>
      <w:r w:rsidR="00874651">
        <w:rPr>
          <w:rFonts w:ascii="Tahoma" w:hAnsi="Tahoma" w:cs="Tahoma"/>
          <w:sz w:val="24"/>
          <w:szCs w:val="24"/>
        </w:rPr>
        <w:t xml:space="preserve"> .</w:t>
      </w:r>
      <w:proofErr w:type="gramEnd"/>
      <w:r w:rsidR="00874651">
        <w:rPr>
          <w:rFonts w:ascii="Tahoma" w:hAnsi="Tahoma" w:cs="Tahoma"/>
          <w:sz w:val="24"/>
          <w:szCs w:val="24"/>
        </w:rPr>
        <w:t xml:space="preserve"> </w:t>
      </w:r>
    </w:p>
    <w:p w:rsidR="00131FAB" w:rsidRPr="009966CB" w:rsidRDefault="00131FAB" w:rsidP="00A85662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966CB">
        <w:rPr>
          <w:rFonts w:ascii="Tahoma" w:hAnsi="Tahoma" w:cs="Tahoma"/>
          <w:sz w:val="24"/>
          <w:szCs w:val="24"/>
        </w:rPr>
        <w:t xml:space="preserve">S </w:t>
      </w:r>
      <w:proofErr w:type="spellStart"/>
      <w:r w:rsidRPr="009966CB">
        <w:rPr>
          <w:rFonts w:ascii="Tahoma" w:hAnsi="Tahoma" w:cs="Tahoma"/>
          <w:sz w:val="24"/>
          <w:szCs w:val="24"/>
        </w:rPr>
        <w:t>poštovanjem</w:t>
      </w:r>
      <w:proofErr w:type="spellEnd"/>
      <w:r w:rsidR="0075715E">
        <w:rPr>
          <w:rFonts w:ascii="Tahoma" w:hAnsi="Tahoma" w:cs="Tahoma"/>
          <w:sz w:val="24"/>
          <w:szCs w:val="24"/>
        </w:rPr>
        <w:t>,</w:t>
      </w:r>
    </w:p>
    <w:p w:rsidR="006F236D" w:rsidRPr="00CB7AD5" w:rsidRDefault="006F236D" w:rsidP="006F236D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CB7AD5">
        <w:rPr>
          <w:rFonts w:ascii="Tahoma" w:hAnsi="Tahoma" w:cs="Tahoma"/>
          <w:b/>
          <w:sz w:val="28"/>
          <w:szCs w:val="28"/>
        </w:rPr>
        <w:t>SAVJET AGENCIJE:</w:t>
      </w:r>
    </w:p>
    <w:p w:rsidR="006F236D" w:rsidRPr="00CB7AD5" w:rsidRDefault="006F236D" w:rsidP="006F236D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131FAB" w:rsidRPr="009966CB" w:rsidRDefault="006F236D" w:rsidP="006F236D">
      <w:pPr>
        <w:spacing w:line="240" w:lineRule="auto"/>
        <w:jc w:val="right"/>
        <w:rPr>
          <w:rFonts w:ascii="Tahoma" w:hAnsi="Tahoma" w:cs="Tahoma"/>
          <w:sz w:val="24"/>
          <w:szCs w:val="24"/>
        </w:rPr>
      </w:pPr>
      <w:proofErr w:type="spellStart"/>
      <w:r w:rsidRPr="00CB7AD5">
        <w:rPr>
          <w:rFonts w:ascii="Tahoma" w:hAnsi="Tahoma" w:cs="Tahoma"/>
          <w:b/>
          <w:sz w:val="24"/>
          <w:szCs w:val="24"/>
        </w:rPr>
        <w:t>Predsjednik</w:t>
      </w:r>
      <w:proofErr w:type="spellEnd"/>
      <w:r w:rsidRPr="00CB7AD5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CB7AD5">
        <w:rPr>
          <w:rFonts w:ascii="Tahoma" w:hAnsi="Tahoma" w:cs="Tahoma"/>
          <w:b/>
          <w:sz w:val="24"/>
          <w:szCs w:val="24"/>
        </w:rPr>
        <w:t>Muhamed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Gjokaj</w:t>
      </w:r>
      <w:proofErr w:type="spellEnd"/>
    </w:p>
    <w:sectPr w:rsidR="00131FAB" w:rsidRPr="009966CB" w:rsidSect="00334D0F">
      <w:footerReference w:type="even" r:id="rId10"/>
      <w:footerReference w:type="default" r:id="rId11"/>
      <w:pgSz w:w="11907" w:h="16839" w:code="9"/>
      <w:pgMar w:top="1440" w:right="1440" w:bottom="1440" w:left="1440" w:header="142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A5F" w:rsidRDefault="00173A5F" w:rsidP="00CB7F9A">
      <w:pPr>
        <w:spacing w:after="0" w:line="240" w:lineRule="auto"/>
      </w:pPr>
      <w:r>
        <w:separator/>
      </w:r>
    </w:p>
  </w:endnote>
  <w:endnote w:type="continuationSeparator" w:id="0">
    <w:p w:rsidR="00173A5F" w:rsidRDefault="00173A5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6D1" w:rsidRDefault="003209F2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674" w:rsidRDefault="00E03674" w:rsidP="00EA2993">
    <w:pPr>
      <w:pStyle w:val="Footer"/>
      <w:rPr>
        <w:b/>
        <w:sz w:val="16"/>
        <w:szCs w:val="16"/>
      </w:rPr>
    </w:pPr>
  </w:p>
  <w:p w:rsidR="007A2AD2" w:rsidRDefault="00173A5F" w:rsidP="00E03674">
    <w:pPr>
      <w:pStyle w:val="Footer"/>
      <w:jc w:val="center"/>
      <w:rPr>
        <w:b/>
        <w:sz w:val="16"/>
        <w:szCs w:val="16"/>
      </w:rPr>
    </w:pPr>
    <w:r>
      <w:rPr>
        <w:b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.2pt;margin-top:4.45pt;width:451pt;height:.05pt;z-index:251660288" o:connectortype="straight" strokecolor="red"/>
      </w:pict>
    </w:r>
  </w:p>
  <w:p w:rsidR="00E03674" w:rsidRDefault="00E03674" w:rsidP="00E03674">
    <w:pPr>
      <w:pStyle w:val="Footer"/>
      <w:jc w:val="center"/>
      <w:rPr>
        <w:sz w:val="16"/>
        <w:szCs w:val="16"/>
      </w:rPr>
    </w:pPr>
    <w:r w:rsidRPr="00CC0D7C">
      <w:rPr>
        <w:b/>
        <w:sz w:val="16"/>
        <w:szCs w:val="16"/>
      </w:rPr>
      <w:t>AGENCIJA ZA ZAŠTITU LIČNIH PODATAKA I SLOBODAN PRISTUP INFORMACAIJAMA</w:t>
    </w:r>
    <w:r>
      <w:rPr>
        <w:sz w:val="16"/>
        <w:szCs w:val="16"/>
      </w:rPr>
      <w:t>,</w:t>
    </w:r>
    <w:r w:rsidRPr="000D5AEF">
      <w:rPr>
        <w:sz w:val="16"/>
        <w:szCs w:val="16"/>
      </w:rPr>
      <w:t xml:space="preserve"> </w:t>
    </w:r>
    <w:proofErr w:type="spellStart"/>
    <w:r w:rsidRPr="000D5AEF">
      <w:rPr>
        <w:sz w:val="16"/>
        <w:szCs w:val="16"/>
      </w:rPr>
      <w:t>Kralja</w:t>
    </w:r>
    <w:proofErr w:type="spellEnd"/>
    <w:r w:rsidRPr="000D5AEF">
      <w:rPr>
        <w:sz w:val="16"/>
        <w:szCs w:val="16"/>
      </w:rPr>
      <w:t xml:space="preserve"> </w:t>
    </w:r>
    <w:r>
      <w:rPr>
        <w:sz w:val="16"/>
        <w:szCs w:val="16"/>
      </w:rPr>
      <w:t xml:space="preserve">Nikole </w:t>
    </w:r>
    <w:proofErr w:type="gramStart"/>
    <w:r>
      <w:rPr>
        <w:sz w:val="16"/>
        <w:szCs w:val="16"/>
      </w:rPr>
      <w:t>br.2  Podgorica</w:t>
    </w:r>
    <w:proofErr w:type="gramEnd"/>
  </w:p>
  <w:p w:rsidR="00E03674" w:rsidRPr="000D6014" w:rsidRDefault="00E03674" w:rsidP="000D6014">
    <w:pPr>
      <w:pStyle w:val="Footer"/>
      <w:jc w:val="center"/>
      <w:rPr>
        <w:sz w:val="16"/>
        <w:szCs w:val="16"/>
      </w:rPr>
    </w:pPr>
    <w:proofErr w:type="spellStart"/>
    <w:proofErr w:type="gramStart"/>
    <w:r>
      <w:rPr>
        <w:sz w:val="16"/>
        <w:szCs w:val="16"/>
      </w:rPr>
      <w:t>tel</w:t>
    </w:r>
    <w:proofErr w:type="spellEnd"/>
    <w:r>
      <w:rPr>
        <w:sz w:val="16"/>
        <w:szCs w:val="16"/>
      </w:rPr>
      <w:t>/fax</w:t>
    </w:r>
    <w:proofErr w:type="gramEnd"/>
    <w:r>
      <w:rPr>
        <w:sz w:val="16"/>
        <w:szCs w:val="16"/>
      </w:rPr>
      <w:t>: +382 020 634 883 (</w:t>
    </w:r>
    <w:proofErr w:type="spellStart"/>
    <w:r>
      <w:rPr>
        <w:sz w:val="16"/>
        <w:szCs w:val="16"/>
      </w:rPr>
      <w:t>Savjet</w:t>
    </w:r>
    <w:proofErr w:type="spellEnd"/>
    <w:r>
      <w:rPr>
        <w:sz w:val="16"/>
        <w:szCs w:val="16"/>
      </w:rPr>
      <w:t>),</w:t>
    </w:r>
    <w:r w:rsidRPr="00BF2F93">
      <w:rPr>
        <w:sz w:val="16"/>
        <w:szCs w:val="16"/>
      </w:rPr>
      <w:t xml:space="preserve"> </w:t>
    </w:r>
    <w:r>
      <w:rPr>
        <w:sz w:val="16"/>
        <w:szCs w:val="16"/>
      </w:rPr>
      <w:t>+382 020 634 884 (</w:t>
    </w:r>
    <w:proofErr w:type="spellStart"/>
    <w:r>
      <w:rPr>
        <w:sz w:val="16"/>
        <w:szCs w:val="16"/>
      </w:rPr>
      <w:t>direktor</w:t>
    </w:r>
    <w:proofErr w:type="spellEnd"/>
    <w:r>
      <w:rPr>
        <w:sz w:val="16"/>
        <w:szCs w:val="16"/>
      </w:rPr>
      <w:t>)  , e</w:t>
    </w:r>
    <w:r w:rsidRPr="000D5AEF">
      <w:rPr>
        <w:sz w:val="16"/>
        <w:szCs w:val="16"/>
      </w:rPr>
      <w:t xml:space="preserve">-mail: </w:t>
    </w:r>
    <w:hyperlink r:id="rId1" w:history="1">
      <w:r w:rsidRPr="00D64681">
        <w:rPr>
          <w:rStyle w:val="Hyperlink"/>
          <w:color w:val="000000" w:themeColor="text1"/>
          <w:sz w:val="16"/>
          <w:szCs w:val="16"/>
          <w:u w:val="none"/>
        </w:rPr>
        <w:t>azlp@t-com.me</w:t>
      </w:r>
    </w:hyperlink>
    <w:r w:rsidRPr="00D64681">
      <w:rPr>
        <w:color w:val="000000" w:themeColor="text1"/>
        <w:sz w:val="16"/>
        <w:szCs w:val="16"/>
      </w:rPr>
      <w:t xml:space="preserve">, web site: </w:t>
    </w:r>
    <w:hyperlink r:id="rId2" w:history="1">
      <w:r w:rsidRPr="00D64681">
        <w:rPr>
          <w:rStyle w:val="Hyperlink"/>
          <w:color w:val="000000" w:themeColor="text1"/>
          <w:sz w:val="16"/>
          <w:szCs w:val="16"/>
          <w:u w:val="none"/>
        </w:rPr>
        <w:t>www.azlp.me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A5F" w:rsidRDefault="00173A5F" w:rsidP="00CB7F9A">
      <w:pPr>
        <w:spacing w:after="0" w:line="240" w:lineRule="auto"/>
      </w:pPr>
      <w:r>
        <w:separator/>
      </w:r>
    </w:p>
  </w:footnote>
  <w:footnote w:type="continuationSeparator" w:id="0">
    <w:p w:rsidR="00173A5F" w:rsidRDefault="00173A5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05ACF"/>
    <w:multiLevelType w:val="hybridMultilevel"/>
    <w:tmpl w:val="22625DD4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C75AC"/>
    <w:multiLevelType w:val="hybridMultilevel"/>
    <w:tmpl w:val="217ABBB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>
      <o:colormru v:ext="edit" colors="red,#fa0a0a"/>
    </o: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F9A"/>
    <w:rsid w:val="0000768E"/>
    <w:rsid w:val="00032A72"/>
    <w:rsid w:val="00075B9A"/>
    <w:rsid w:val="00077322"/>
    <w:rsid w:val="0008307D"/>
    <w:rsid w:val="00084FCE"/>
    <w:rsid w:val="000B669D"/>
    <w:rsid w:val="000C6C8E"/>
    <w:rsid w:val="000D5AEF"/>
    <w:rsid w:val="000D6014"/>
    <w:rsid w:val="000F48D0"/>
    <w:rsid w:val="00107342"/>
    <w:rsid w:val="00114C29"/>
    <w:rsid w:val="00131FAB"/>
    <w:rsid w:val="00173A5F"/>
    <w:rsid w:val="00181BD3"/>
    <w:rsid w:val="00184A39"/>
    <w:rsid w:val="001E56DE"/>
    <w:rsid w:val="00213D29"/>
    <w:rsid w:val="00224792"/>
    <w:rsid w:val="002601AB"/>
    <w:rsid w:val="002B5B75"/>
    <w:rsid w:val="002C1DFF"/>
    <w:rsid w:val="002E2F09"/>
    <w:rsid w:val="002F4DDC"/>
    <w:rsid w:val="00316112"/>
    <w:rsid w:val="003209F2"/>
    <w:rsid w:val="00334D0F"/>
    <w:rsid w:val="00366CD7"/>
    <w:rsid w:val="003A4CDF"/>
    <w:rsid w:val="003C5020"/>
    <w:rsid w:val="003F495D"/>
    <w:rsid w:val="00435852"/>
    <w:rsid w:val="00442098"/>
    <w:rsid w:val="00464905"/>
    <w:rsid w:val="00491321"/>
    <w:rsid w:val="004B097F"/>
    <w:rsid w:val="004D1136"/>
    <w:rsid w:val="004D4DF0"/>
    <w:rsid w:val="005435D1"/>
    <w:rsid w:val="0058283E"/>
    <w:rsid w:val="00585D43"/>
    <w:rsid w:val="005C1F5F"/>
    <w:rsid w:val="00627717"/>
    <w:rsid w:val="006327F0"/>
    <w:rsid w:val="006B3F5A"/>
    <w:rsid w:val="006B7141"/>
    <w:rsid w:val="006F236D"/>
    <w:rsid w:val="00705245"/>
    <w:rsid w:val="00741AD8"/>
    <w:rsid w:val="0075715E"/>
    <w:rsid w:val="007616A7"/>
    <w:rsid w:val="007A2AD2"/>
    <w:rsid w:val="007C3477"/>
    <w:rsid w:val="007C4699"/>
    <w:rsid w:val="007C4D7E"/>
    <w:rsid w:val="007C6590"/>
    <w:rsid w:val="007E42AE"/>
    <w:rsid w:val="00835B33"/>
    <w:rsid w:val="0084796F"/>
    <w:rsid w:val="0087241C"/>
    <w:rsid w:val="00874651"/>
    <w:rsid w:val="008E5365"/>
    <w:rsid w:val="00910E99"/>
    <w:rsid w:val="00926C64"/>
    <w:rsid w:val="009542A7"/>
    <w:rsid w:val="00961B58"/>
    <w:rsid w:val="009642E7"/>
    <w:rsid w:val="0099340C"/>
    <w:rsid w:val="009966CB"/>
    <w:rsid w:val="009B49AB"/>
    <w:rsid w:val="009B7BD6"/>
    <w:rsid w:val="009F0753"/>
    <w:rsid w:val="00A22D73"/>
    <w:rsid w:val="00A85662"/>
    <w:rsid w:val="00A9394D"/>
    <w:rsid w:val="00AA0975"/>
    <w:rsid w:val="00AB4F40"/>
    <w:rsid w:val="00AD0DEB"/>
    <w:rsid w:val="00AE2323"/>
    <w:rsid w:val="00AE5C7B"/>
    <w:rsid w:val="00AF26D4"/>
    <w:rsid w:val="00AF36D1"/>
    <w:rsid w:val="00B07017"/>
    <w:rsid w:val="00BB4448"/>
    <w:rsid w:val="00BD4625"/>
    <w:rsid w:val="00BF2F93"/>
    <w:rsid w:val="00C20C38"/>
    <w:rsid w:val="00C55206"/>
    <w:rsid w:val="00CA61F7"/>
    <w:rsid w:val="00CB1012"/>
    <w:rsid w:val="00CB7F9A"/>
    <w:rsid w:val="00CC0D7C"/>
    <w:rsid w:val="00D64681"/>
    <w:rsid w:val="00D823F1"/>
    <w:rsid w:val="00D94185"/>
    <w:rsid w:val="00D97D62"/>
    <w:rsid w:val="00DE0851"/>
    <w:rsid w:val="00DF1F94"/>
    <w:rsid w:val="00E0159D"/>
    <w:rsid w:val="00E03674"/>
    <w:rsid w:val="00E12610"/>
    <w:rsid w:val="00E44A19"/>
    <w:rsid w:val="00E7150F"/>
    <w:rsid w:val="00E92E77"/>
    <w:rsid w:val="00EA2993"/>
    <w:rsid w:val="00F64861"/>
    <w:rsid w:val="00F91BE3"/>
    <w:rsid w:val="00FB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red,#fa0a0a"/>
    </o:shapedefaults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AEDAD283-1077-45F7-A00A-631BE7D6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435D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B4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4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4B768-C612-419F-8835-9C23D889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2017-02-24T07:48:00Z</cp:lastPrinted>
  <dcterms:created xsi:type="dcterms:W3CDTF">2013-12-19T09:19:00Z</dcterms:created>
  <dcterms:modified xsi:type="dcterms:W3CDTF">2017-02-27T09:13:00Z</dcterms:modified>
</cp:coreProperties>
</file>